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30C2" w14:textId="77777777" w:rsidR="0020045E" w:rsidRDefault="00190C8D">
      <w:pPr>
        <w:rPr>
          <w:color w:val="000000" w:themeColor="text1"/>
        </w:rPr>
      </w:pPr>
      <w:r>
        <w:rPr>
          <w:noProof/>
          <w:color w:val="000000" w:themeColor="text1"/>
        </w:rPr>
        <mc:AlternateContent>
          <mc:Choice Requires="wps">
            <w:drawing>
              <wp:anchor distT="0" distB="0" distL="114300" distR="114300" simplePos="0" relativeHeight="3" behindDoc="0" locked="0" layoutInCell="1" allowOverlap="1" wp14:anchorId="4AA14CE7" wp14:editId="68F5F0C1">
                <wp:simplePos x="0" y="0"/>
                <wp:positionH relativeFrom="page">
                  <wp:posOffset>3660775</wp:posOffset>
                </wp:positionH>
                <wp:positionV relativeFrom="paragraph">
                  <wp:posOffset>635</wp:posOffset>
                </wp:positionV>
                <wp:extent cx="1010285" cy="62039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009800" cy="619920"/>
                        </a:xfrm>
                        <a:prstGeom prst="rect">
                          <a:avLst/>
                        </a:prstGeom>
                        <a:noFill/>
                        <a:ln>
                          <a:noFill/>
                        </a:ln>
                      </wps:spPr>
                      <wps:style>
                        <a:lnRef idx="0">
                          <a:scrgbClr r="0" g="0" b="0"/>
                        </a:lnRef>
                        <a:fillRef idx="0">
                          <a:scrgbClr r="0" g="0" b="0"/>
                        </a:fillRef>
                        <a:effectRef idx="0">
                          <a:scrgbClr r="0" g="0" b="0"/>
                        </a:effectRef>
                        <a:fontRef idx="minor"/>
                      </wps:style>
                      <wps:txbx>
                        <w:txbxContent>
                          <w:p w14:paraId="22D80D0E" w14:textId="64F377D8" w:rsidR="0020045E" w:rsidRDefault="00C62418">
                            <w:pPr>
                              <w:pStyle w:val="Kadroturinys"/>
                              <w:jc w:val="center"/>
                              <w:rPr>
                                <w:color w:val="000000"/>
                              </w:rPr>
                            </w:pPr>
                            <w:r>
                              <w:rPr>
                                <w:noProof/>
                              </w:rPr>
                              <w:drawing>
                                <wp:inline distT="0" distB="0" distL="0" distR="0" wp14:anchorId="6B498D4E" wp14:editId="7FBEE27E">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7"/>
                                          <a:stretch>
                                            <a:fillRect/>
                                          </a:stretch>
                                        </pic:blipFill>
                                        <pic:spPr bwMode="auto">
                                          <a:xfrm>
                                            <a:off x="0" y="0"/>
                                            <a:ext cx="438785" cy="528955"/>
                                          </a:xfrm>
                                          <a:prstGeom prst="rect">
                                            <a:avLst/>
                                          </a:prstGeom>
                                        </pic:spPr>
                                      </pic:pic>
                                    </a:graphicData>
                                  </a:graphic>
                                </wp:inline>
                              </w:drawing>
                            </w:r>
                          </w:p>
                        </w:txbxContent>
                      </wps:txbx>
                      <wps:bodyPr>
                        <a:noAutofit/>
                      </wps:bodyPr>
                    </wps:wsp>
                  </a:graphicData>
                </a:graphic>
              </wp:anchor>
            </w:drawing>
          </mc:Choice>
          <mc:Fallback>
            <w:pict>
              <v:rect w14:anchorId="4AA14CE7" id="Kadras1" o:spid="_x0000_s1026" style="position:absolute;margin-left:288.25pt;margin-top:.05pt;width:79.55pt;height:48.85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" filled="f" stroked="f">
                <v:textbox>
                  <w:txbxContent>
                    <w:p w14:paraId="22D80D0E" w14:textId="64F377D8" w:rsidR="0020045E" w:rsidRDefault="00C62418">
                      <w:pPr>
                        <w:pStyle w:val="Kadroturinys"/>
                        <w:jc w:val="center"/>
                        <w:rPr>
                          <w:color w:val="000000"/>
                        </w:rPr>
                      </w:pPr>
                      <w:r>
                        <w:rPr>
                          <w:noProof/>
                        </w:rPr>
                        <w:drawing>
                          <wp:inline distT="0" distB="0" distL="0" distR="0" wp14:anchorId="6B498D4E" wp14:editId="7FBEE27E">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8"/>
                                    <a:stretch>
                                      <a:fillRect/>
                                    </a:stretch>
                                  </pic:blipFill>
                                  <pic:spPr bwMode="auto">
                                    <a:xfrm>
                                      <a:off x="0" y="0"/>
                                      <a:ext cx="438785" cy="528955"/>
                                    </a:xfrm>
                                    <a:prstGeom prst="rect">
                                      <a:avLst/>
                                    </a:prstGeom>
                                  </pic:spPr>
                                </pic:pic>
                              </a:graphicData>
                            </a:graphic>
                          </wp:inline>
                        </w:drawing>
                      </w:r>
                    </w:p>
                  </w:txbxContent>
                </v:textbox>
                <w10:wrap type="square" side="largest" anchorx="page"/>
              </v:rect>
            </w:pict>
          </mc:Fallback>
        </mc:AlternateContent>
      </w:r>
    </w:p>
    <w:p w14:paraId="557997D8" w14:textId="77777777" w:rsidR="0020045E" w:rsidRDefault="0020045E">
      <w:pPr>
        <w:rPr>
          <w:color w:val="000000" w:themeColor="text1"/>
        </w:rPr>
      </w:pPr>
    </w:p>
    <w:p w14:paraId="34C3176E" w14:textId="77777777" w:rsidR="0020045E" w:rsidRDefault="0020045E">
      <w:pPr>
        <w:rPr>
          <w:color w:val="000000" w:themeColor="text1"/>
        </w:rPr>
      </w:pPr>
    </w:p>
    <w:tbl>
      <w:tblPr>
        <w:tblW w:w="9840" w:type="dxa"/>
        <w:tblInd w:w="-120" w:type="dxa"/>
        <w:tblLook w:val="0000" w:firstRow="0" w:lastRow="0" w:firstColumn="0" w:lastColumn="0" w:noHBand="0" w:noVBand="0"/>
      </w:tblPr>
      <w:tblGrid>
        <w:gridCol w:w="9840"/>
      </w:tblGrid>
      <w:tr w:rsidR="0020045E" w14:paraId="34D018DE" w14:textId="77777777">
        <w:trPr>
          <w:cantSplit/>
        </w:trPr>
        <w:tc>
          <w:tcPr>
            <w:tcW w:w="9840" w:type="dxa"/>
            <w:shd w:val="clear" w:color="auto" w:fill="auto"/>
          </w:tcPr>
          <w:p w14:paraId="18948F4C" w14:textId="77777777" w:rsidR="0020045E" w:rsidRPr="000F102D" w:rsidRDefault="00190C8D">
            <w:pPr>
              <w:jc w:val="center"/>
              <w:rPr>
                <w:b/>
                <w:bCs/>
                <w:sz w:val="28"/>
                <w:szCs w:val="28"/>
              </w:rPr>
            </w:pPr>
            <w:r w:rsidRPr="000F102D">
              <w:rPr>
                <w:b/>
                <w:bCs/>
                <w:color w:val="000000" w:themeColor="text1"/>
                <w:sz w:val="28"/>
                <w:szCs w:val="28"/>
              </w:rPr>
              <w:t>SKUODO RAJONO SAVIVALDYBĖS TARYBA</w:t>
            </w:r>
          </w:p>
          <w:p w14:paraId="164A2091" w14:textId="77777777" w:rsidR="0020045E" w:rsidRDefault="0020045E">
            <w:pPr>
              <w:rPr>
                <w:b/>
                <w:bCs/>
                <w:color w:val="000000" w:themeColor="text1"/>
                <w:sz w:val="4"/>
                <w:szCs w:val="4"/>
              </w:rPr>
            </w:pPr>
          </w:p>
        </w:tc>
      </w:tr>
      <w:tr w:rsidR="0020045E" w14:paraId="2819DB4E" w14:textId="77777777">
        <w:trPr>
          <w:cantSplit/>
        </w:trPr>
        <w:tc>
          <w:tcPr>
            <w:tcW w:w="9840" w:type="dxa"/>
            <w:shd w:val="clear" w:color="auto" w:fill="auto"/>
          </w:tcPr>
          <w:p w14:paraId="2E56CD59" w14:textId="77777777" w:rsidR="0020045E" w:rsidRDefault="0020045E">
            <w:pPr>
              <w:snapToGrid w:val="0"/>
              <w:jc w:val="center"/>
              <w:rPr>
                <w:b/>
                <w:bCs/>
                <w:color w:val="000000" w:themeColor="text1"/>
                <w:sz w:val="4"/>
                <w:szCs w:val="4"/>
              </w:rPr>
            </w:pPr>
          </w:p>
          <w:p w14:paraId="53109ADC" w14:textId="2770B75F" w:rsidR="0020045E" w:rsidRDefault="00171A50">
            <w:pPr>
              <w:jc w:val="center"/>
              <w:rPr>
                <w:b/>
                <w:bCs/>
                <w:color w:val="000000" w:themeColor="text1"/>
              </w:rPr>
            </w:pPr>
            <w:bookmarkStart w:id="0" w:name="_GoBack"/>
            <w:r>
              <w:rPr>
                <w:b/>
                <w:bCs/>
                <w:color w:val="000000" w:themeColor="text1"/>
              </w:rPr>
              <w:t xml:space="preserve">KAIMO REIKALŲ KOMITETO </w:t>
            </w:r>
            <w:r w:rsidR="00190C8D">
              <w:rPr>
                <w:b/>
                <w:bCs/>
                <w:color w:val="000000" w:themeColor="text1"/>
              </w:rPr>
              <w:t>POSĖDŽIO DARBOTVARKĖ</w:t>
            </w:r>
          </w:p>
          <w:bookmarkEnd w:id="0"/>
          <w:p w14:paraId="3F11C75C" w14:textId="77777777" w:rsidR="0020045E" w:rsidRDefault="0020045E">
            <w:pPr>
              <w:rPr>
                <w:b/>
                <w:bCs/>
                <w:color w:val="000000" w:themeColor="text1"/>
                <w:sz w:val="16"/>
                <w:szCs w:val="16"/>
              </w:rPr>
            </w:pPr>
          </w:p>
        </w:tc>
      </w:tr>
      <w:tr w:rsidR="004C2412" w:rsidRPr="00983DC5" w14:paraId="1A41E2B5" w14:textId="77777777" w:rsidTr="00F85ED4">
        <w:trPr>
          <w:cantSplit/>
        </w:trPr>
        <w:tc>
          <w:tcPr>
            <w:tcW w:w="9840" w:type="dxa"/>
            <w:shd w:val="clear" w:color="auto" w:fill="auto"/>
          </w:tcPr>
          <w:p w14:paraId="73658F93" w14:textId="090425F3" w:rsidR="004C2412" w:rsidRPr="00983DC5" w:rsidRDefault="004C2412" w:rsidP="00F85ED4">
            <w:pPr>
              <w:jc w:val="center"/>
              <w:rPr>
                <w:color w:val="auto"/>
              </w:rPr>
            </w:pPr>
            <w:r w:rsidRPr="00983DC5">
              <w:rPr>
                <w:color w:val="auto"/>
              </w:rPr>
              <w:t>201</w:t>
            </w:r>
            <w:r w:rsidR="004874D5">
              <w:rPr>
                <w:color w:val="auto"/>
              </w:rPr>
              <w:t>9</w:t>
            </w:r>
            <w:r w:rsidRPr="00983DC5">
              <w:rPr>
                <w:color w:val="auto"/>
              </w:rPr>
              <w:t xml:space="preserve"> m. </w:t>
            </w:r>
            <w:r w:rsidR="00E07930">
              <w:rPr>
                <w:color w:val="auto"/>
              </w:rPr>
              <w:t>rugpjūčio</w:t>
            </w:r>
            <w:r>
              <w:rPr>
                <w:color w:val="auto"/>
              </w:rPr>
              <w:t xml:space="preserve"> </w:t>
            </w:r>
            <w:r w:rsidR="004874D5">
              <w:rPr>
                <w:color w:val="auto"/>
              </w:rPr>
              <w:t>2</w:t>
            </w:r>
            <w:r w:rsidR="00E07930">
              <w:rPr>
                <w:color w:val="auto"/>
              </w:rPr>
              <w:t>6</w:t>
            </w:r>
            <w:r w:rsidRPr="00983DC5">
              <w:rPr>
                <w:color w:val="auto"/>
              </w:rPr>
              <w:t xml:space="preserve"> d. 1</w:t>
            </w:r>
            <w:r w:rsidR="00E07930">
              <w:rPr>
                <w:color w:val="auto"/>
              </w:rPr>
              <w:t>3</w:t>
            </w:r>
            <w:r>
              <w:rPr>
                <w:color w:val="auto"/>
              </w:rPr>
              <w:t>.00</w:t>
            </w:r>
            <w:r w:rsidRPr="00983DC5">
              <w:rPr>
                <w:color w:val="auto"/>
              </w:rPr>
              <w:t xml:space="preserve"> val.</w:t>
            </w:r>
          </w:p>
        </w:tc>
      </w:tr>
      <w:tr w:rsidR="004C2412" w:rsidRPr="00983DC5" w14:paraId="1AE94819" w14:textId="77777777" w:rsidTr="00F85ED4">
        <w:trPr>
          <w:cantSplit/>
        </w:trPr>
        <w:tc>
          <w:tcPr>
            <w:tcW w:w="9840" w:type="dxa"/>
            <w:shd w:val="clear" w:color="auto" w:fill="auto"/>
          </w:tcPr>
          <w:p w14:paraId="6CA2E73C" w14:textId="77777777" w:rsidR="004C2412" w:rsidRPr="00983DC5" w:rsidRDefault="004C2412" w:rsidP="00F85ED4">
            <w:pPr>
              <w:jc w:val="center"/>
              <w:rPr>
                <w:color w:val="auto"/>
              </w:rPr>
            </w:pPr>
            <w:r w:rsidRPr="00983DC5">
              <w:rPr>
                <w:color w:val="auto"/>
              </w:rPr>
              <w:t>Skuodas</w:t>
            </w:r>
          </w:p>
          <w:p w14:paraId="408DCC74" w14:textId="77777777" w:rsidR="004C2412" w:rsidRPr="00983DC5" w:rsidRDefault="004C2412" w:rsidP="00F85ED4">
            <w:pPr>
              <w:jc w:val="center"/>
              <w:rPr>
                <w:color w:val="auto"/>
                <w:sz w:val="4"/>
                <w:szCs w:val="4"/>
              </w:rPr>
            </w:pPr>
          </w:p>
        </w:tc>
      </w:tr>
    </w:tbl>
    <w:p w14:paraId="027FA547" w14:textId="77777777" w:rsidR="004C2412" w:rsidRPr="00983DC5" w:rsidRDefault="004C2412" w:rsidP="004C2412">
      <w:pPr>
        <w:jc w:val="both"/>
        <w:rPr>
          <w:color w:val="auto"/>
          <w:sz w:val="4"/>
          <w:szCs w:val="4"/>
        </w:rPr>
      </w:pPr>
    </w:p>
    <w:p w14:paraId="75F43F20" w14:textId="77777777" w:rsidR="004C2412" w:rsidRPr="00983DC5" w:rsidRDefault="004C2412" w:rsidP="004C2412">
      <w:pPr>
        <w:jc w:val="both"/>
        <w:rPr>
          <w:color w:val="auto"/>
          <w:sz w:val="4"/>
          <w:szCs w:val="4"/>
        </w:rPr>
      </w:pPr>
    </w:p>
    <w:p w14:paraId="3626A085" w14:textId="77777777" w:rsidR="004C2412" w:rsidRPr="00983DC5" w:rsidRDefault="004C2412" w:rsidP="004C2412">
      <w:pPr>
        <w:jc w:val="both"/>
        <w:rPr>
          <w:color w:val="auto"/>
          <w:sz w:val="4"/>
          <w:szCs w:val="4"/>
        </w:rPr>
      </w:pPr>
    </w:p>
    <w:p w14:paraId="02E8DC78" w14:textId="77777777" w:rsidR="004C2412" w:rsidRPr="00983DC5" w:rsidRDefault="004C2412" w:rsidP="004C2412">
      <w:pPr>
        <w:jc w:val="both"/>
        <w:rPr>
          <w:color w:val="auto"/>
          <w:sz w:val="4"/>
          <w:szCs w:val="4"/>
        </w:rPr>
      </w:pPr>
    </w:p>
    <w:tbl>
      <w:tblPr>
        <w:tblW w:w="9135" w:type="dxa"/>
        <w:jc w:val="center"/>
        <w:tblBorders>
          <w:top w:val="single" w:sz="4" w:space="0" w:color="000001"/>
          <w:left w:val="single" w:sz="4" w:space="0" w:color="000001"/>
          <w:bottom w:val="single" w:sz="4" w:space="0" w:color="000001"/>
          <w:insideH w:val="single" w:sz="4" w:space="0" w:color="000001"/>
        </w:tblBorders>
        <w:tblLayout w:type="fixed"/>
        <w:tblCellMar>
          <w:left w:w="33" w:type="dxa"/>
        </w:tblCellMar>
        <w:tblLook w:val="04A0" w:firstRow="1" w:lastRow="0" w:firstColumn="1" w:lastColumn="0" w:noHBand="0" w:noVBand="1"/>
      </w:tblPr>
      <w:tblGrid>
        <w:gridCol w:w="705"/>
        <w:gridCol w:w="992"/>
        <w:gridCol w:w="7438"/>
      </w:tblGrid>
      <w:tr w:rsidR="00E07930" w14:paraId="746BE068"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49217193" w14:textId="77777777" w:rsidR="00E07930" w:rsidRDefault="00E07930">
            <w:pPr>
              <w:jc w:val="center"/>
              <w:rPr>
                <w:color w:val="auto"/>
                <w:lang w:bidi="hi-IN"/>
              </w:rPr>
            </w:pPr>
            <w:r>
              <w:rPr>
                <w:color w:val="auto"/>
                <w:lang w:bidi="hi-IN"/>
              </w:rPr>
              <w:t>1.</w:t>
            </w:r>
          </w:p>
        </w:tc>
        <w:tc>
          <w:tcPr>
            <w:tcW w:w="992" w:type="dxa"/>
            <w:tcBorders>
              <w:top w:val="single" w:sz="4" w:space="0" w:color="000001"/>
              <w:left w:val="single" w:sz="4" w:space="0" w:color="000001"/>
              <w:bottom w:val="single" w:sz="4" w:space="0" w:color="000001"/>
              <w:right w:val="nil"/>
            </w:tcBorders>
            <w:hideMark/>
          </w:tcPr>
          <w:p w14:paraId="230EE82D" w14:textId="77777777" w:rsidR="00E07930" w:rsidRDefault="00E07930">
            <w:pPr>
              <w:jc w:val="center"/>
              <w:rPr>
                <w:color w:val="auto"/>
                <w:lang w:bidi="hi-IN"/>
              </w:rPr>
            </w:pPr>
            <w:r>
              <w:rPr>
                <w:color w:val="auto"/>
                <w:lang w:bidi="hi-IN"/>
              </w:rPr>
              <w:t>T10-128</w:t>
            </w:r>
          </w:p>
        </w:tc>
        <w:tc>
          <w:tcPr>
            <w:tcW w:w="7438" w:type="dxa"/>
            <w:tcBorders>
              <w:top w:val="single" w:sz="4" w:space="0" w:color="000001"/>
              <w:left w:val="single" w:sz="4" w:space="0" w:color="000001"/>
              <w:bottom w:val="single" w:sz="4" w:space="0" w:color="000001"/>
              <w:right w:val="single" w:sz="4" w:space="0" w:color="000001"/>
            </w:tcBorders>
            <w:hideMark/>
          </w:tcPr>
          <w:p w14:paraId="0DEDBCAD" w14:textId="77777777" w:rsidR="00E07930" w:rsidRDefault="00E07930">
            <w:pPr>
              <w:jc w:val="both"/>
              <w:rPr>
                <w:lang w:bidi="hi-IN"/>
              </w:rPr>
            </w:pPr>
            <w:r>
              <w:rPr>
                <w:lang w:bidi="hi-IN"/>
              </w:rPr>
              <w:t xml:space="preserve">Dėl Skuodo rajono savivaldybės 2019 metų biudžeto patikslinimo. </w:t>
            </w:r>
          </w:p>
        </w:tc>
      </w:tr>
      <w:tr w:rsidR="00E07930" w14:paraId="64C649AE"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698CF263" w14:textId="77777777" w:rsidR="00E07930" w:rsidRDefault="00E07930">
            <w:pPr>
              <w:jc w:val="center"/>
              <w:rPr>
                <w:color w:val="auto"/>
                <w:lang w:bidi="hi-IN"/>
              </w:rPr>
            </w:pPr>
            <w:r>
              <w:rPr>
                <w:color w:val="auto"/>
                <w:lang w:bidi="hi-IN"/>
              </w:rPr>
              <w:t>2.</w:t>
            </w:r>
          </w:p>
        </w:tc>
        <w:tc>
          <w:tcPr>
            <w:tcW w:w="992" w:type="dxa"/>
            <w:tcBorders>
              <w:top w:val="single" w:sz="4" w:space="0" w:color="000001"/>
              <w:left w:val="single" w:sz="4" w:space="0" w:color="000001"/>
              <w:bottom w:val="single" w:sz="4" w:space="0" w:color="000001"/>
              <w:right w:val="nil"/>
            </w:tcBorders>
            <w:hideMark/>
          </w:tcPr>
          <w:p w14:paraId="5F3B9C80" w14:textId="77777777" w:rsidR="00E07930" w:rsidRDefault="00E07930">
            <w:pPr>
              <w:jc w:val="center"/>
              <w:rPr>
                <w:color w:val="auto"/>
                <w:lang w:bidi="hi-IN"/>
              </w:rPr>
            </w:pPr>
            <w:r>
              <w:rPr>
                <w:color w:val="auto"/>
                <w:lang w:bidi="hi-IN"/>
              </w:rPr>
              <w:t>T10-129</w:t>
            </w:r>
          </w:p>
        </w:tc>
        <w:tc>
          <w:tcPr>
            <w:tcW w:w="7438" w:type="dxa"/>
            <w:tcBorders>
              <w:top w:val="single" w:sz="4" w:space="0" w:color="000001"/>
              <w:left w:val="single" w:sz="4" w:space="0" w:color="000001"/>
              <w:bottom w:val="single" w:sz="4" w:space="0" w:color="000001"/>
              <w:right w:val="single" w:sz="4" w:space="0" w:color="000001"/>
            </w:tcBorders>
            <w:hideMark/>
          </w:tcPr>
          <w:p w14:paraId="0CEFC0DB" w14:textId="77777777" w:rsidR="00E07930" w:rsidRDefault="00E07930">
            <w:pPr>
              <w:jc w:val="both"/>
              <w:rPr>
                <w:lang w:eastAsia="en-US" w:bidi="hi-IN"/>
              </w:rPr>
            </w:pPr>
            <w:r>
              <w:rPr>
                <w:lang w:bidi="hi-IN"/>
              </w:rPr>
              <w:t xml:space="preserve">Dėl Skuodo rajono savivaldybės konsoliduotųjų ataskaitų 2018 metų rinkinio patvirtinimo. </w:t>
            </w:r>
          </w:p>
        </w:tc>
      </w:tr>
      <w:tr w:rsidR="00E07930" w14:paraId="448D72EC"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260573ED" w14:textId="77777777" w:rsidR="00E07930" w:rsidRDefault="00E07930">
            <w:pPr>
              <w:jc w:val="center"/>
              <w:rPr>
                <w:color w:val="auto"/>
                <w:lang w:bidi="hi-IN"/>
              </w:rPr>
            </w:pPr>
            <w:r>
              <w:rPr>
                <w:color w:val="auto"/>
                <w:lang w:bidi="hi-IN"/>
              </w:rPr>
              <w:t>3.</w:t>
            </w:r>
          </w:p>
        </w:tc>
        <w:tc>
          <w:tcPr>
            <w:tcW w:w="992" w:type="dxa"/>
            <w:tcBorders>
              <w:top w:val="single" w:sz="4" w:space="0" w:color="000001"/>
              <w:left w:val="single" w:sz="4" w:space="0" w:color="000001"/>
              <w:bottom w:val="single" w:sz="4" w:space="0" w:color="000001"/>
              <w:right w:val="nil"/>
            </w:tcBorders>
            <w:hideMark/>
          </w:tcPr>
          <w:p w14:paraId="3A3D0B29" w14:textId="77777777" w:rsidR="00E07930" w:rsidRDefault="00E07930">
            <w:pPr>
              <w:jc w:val="center"/>
              <w:rPr>
                <w:color w:val="auto"/>
                <w:lang w:bidi="hi-IN"/>
              </w:rPr>
            </w:pPr>
            <w:r>
              <w:rPr>
                <w:color w:val="auto"/>
                <w:lang w:bidi="hi-IN"/>
              </w:rPr>
              <w:t>T10-130</w:t>
            </w:r>
          </w:p>
        </w:tc>
        <w:tc>
          <w:tcPr>
            <w:tcW w:w="7438" w:type="dxa"/>
            <w:tcBorders>
              <w:top w:val="single" w:sz="4" w:space="0" w:color="000001"/>
              <w:left w:val="single" w:sz="4" w:space="0" w:color="000001"/>
              <w:bottom w:val="single" w:sz="4" w:space="0" w:color="000001"/>
              <w:right w:val="single" w:sz="4" w:space="0" w:color="000001"/>
            </w:tcBorders>
            <w:hideMark/>
          </w:tcPr>
          <w:p w14:paraId="52E20959" w14:textId="77777777" w:rsidR="00E07930" w:rsidRDefault="00E07930">
            <w:pPr>
              <w:jc w:val="both"/>
              <w:rPr>
                <w:lang w:eastAsia="en-US" w:bidi="hi-IN"/>
              </w:rPr>
            </w:pPr>
            <w:r>
              <w:rPr>
                <w:lang w:bidi="hi-IN"/>
              </w:rPr>
              <w:t>Dėl Skuodo rajono savivaldybės tarybos 2017 m. balandžio 27 d. sprendimo Nr. T9-103 „Dėl ilgalaikės paskolos ėmimo investiciniams projektams finansuoti“ 1 punktu patvirtinto sąrašo papildymo.</w:t>
            </w:r>
          </w:p>
        </w:tc>
      </w:tr>
      <w:tr w:rsidR="00E07930" w14:paraId="169C7A17" w14:textId="77777777" w:rsidTr="00E07930">
        <w:trPr>
          <w:trHeight w:val="194"/>
          <w:jc w:val="center"/>
        </w:trPr>
        <w:tc>
          <w:tcPr>
            <w:tcW w:w="705" w:type="dxa"/>
            <w:tcBorders>
              <w:top w:val="single" w:sz="4" w:space="0" w:color="000001"/>
              <w:left w:val="single" w:sz="4" w:space="0" w:color="000001"/>
              <w:bottom w:val="single" w:sz="4" w:space="0" w:color="000001"/>
              <w:right w:val="nil"/>
            </w:tcBorders>
            <w:hideMark/>
          </w:tcPr>
          <w:p w14:paraId="017EAE8A" w14:textId="77777777" w:rsidR="00E07930" w:rsidRDefault="00E07930">
            <w:pPr>
              <w:jc w:val="center"/>
              <w:rPr>
                <w:color w:val="auto"/>
                <w:lang w:bidi="hi-IN"/>
              </w:rPr>
            </w:pPr>
            <w:r>
              <w:rPr>
                <w:color w:val="auto"/>
                <w:lang w:bidi="hi-IN"/>
              </w:rPr>
              <w:t>4.</w:t>
            </w:r>
          </w:p>
        </w:tc>
        <w:tc>
          <w:tcPr>
            <w:tcW w:w="992" w:type="dxa"/>
            <w:tcBorders>
              <w:top w:val="single" w:sz="4" w:space="0" w:color="000001"/>
              <w:left w:val="single" w:sz="4" w:space="0" w:color="000001"/>
              <w:bottom w:val="single" w:sz="4" w:space="0" w:color="000001"/>
              <w:right w:val="nil"/>
            </w:tcBorders>
            <w:hideMark/>
          </w:tcPr>
          <w:p w14:paraId="73FA9FB3" w14:textId="77777777" w:rsidR="00E07930" w:rsidRDefault="00E07930">
            <w:pPr>
              <w:jc w:val="center"/>
              <w:rPr>
                <w:color w:val="auto"/>
                <w:lang w:bidi="hi-IN"/>
              </w:rPr>
            </w:pPr>
            <w:r>
              <w:rPr>
                <w:color w:val="auto"/>
                <w:lang w:bidi="hi-IN"/>
              </w:rPr>
              <w:t>T10-131</w:t>
            </w:r>
          </w:p>
        </w:tc>
        <w:tc>
          <w:tcPr>
            <w:tcW w:w="7438" w:type="dxa"/>
            <w:tcBorders>
              <w:top w:val="single" w:sz="4" w:space="0" w:color="000001"/>
              <w:left w:val="single" w:sz="4" w:space="0" w:color="000001"/>
              <w:bottom w:val="single" w:sz="4" w:space="0" w:color="000001"/>
              <w:right w:val="single" w:sz="4" w:space="0" w:color="000001"/>
            </w:tcBorders>
            <w:hideMark/>
          </w:tcPr>
          <w:p w14:paraId="70CD7F60" w14:textId="77777777" w:rsidR="00E07930" w:rsidRDefault="00E07930">
            <w:pPr>
              <w:jc w:val="both"/>
              <w:rPr>
                <w:lang w:bidi="hi-IN"/>
              </w:rPr>
            </w:pPr>
            <w:r>
              <w:rPr>
                <w:lang w:bidi="hi-IN"/>
              </w:rPr>
              <w:t xml:space="preserve">Dėl žemės nuomos mokesčio už valstybinę žemę tarifų ir lengvatų nustatymo 2019 metams. </w:t>
            </w:r>
          </w:p>
        </w:tc>
      </w:tr>
      <w:tr w:rsidR="00E07930" w14:paraId="1B558631"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0C0493B5" w14:textId="77777777" w:rsidR="00E07930" w:rsidRDefault="00E07930">
            <w:pPr>
              <w:jc w:val="center"/>
              <w:rPr>
                <w:color w:val="auto"/>
                <w:lang w:bidi="hi-IN"/>
              </w:rPr>
            </w:pPr>
            <w:r>
              <w:rPr>
                <w:color w:val="auto"/>
                <w:lang w:bidi="hi-IN"/>
              </w:rPr>
              <w:t>5.</w:t>
            </w:r>
          </w:p>
        </w:tc>
        <w:tc>
          <w:tcPr>
            <w:tcW w:w="992" w:type="dxa"/>
            <w:tcBorders>
              <w:top w:val="single" w:sz="4" w:space="0" w:color="000001"/>
              <w:left w:val="single" w:sz="4" w:space="0" w:color="000001"/>
              <w:bottom w:val="single" w:sz="4" w:space="0" w:color="000001"/>
              <w:right w:val="nil"/>
            </w:tcBorders>
            <w:hideMark/>
          </w:tcPr>
          <w:p w14:paraId="26A347F2" w14:textId="77777777" w:rsidR="00E07930" w:rsidRDefault="00E07930">
            <w:pPr>
              <w:jc w:val="center"/>
              <w:rPr>
                <w:color w:val="auto"/>
                <w:lang w:bidi="hi-IN"/>
              </w:rPr>
            </w:pPr>
            <w:r>
              <w:rPr>
                <w:color w:val="auto"/>
                <w:lang w:bidi="hi-IN"/>
              </w:rPr>
              <w:t>T10-132</w:t>
            </w:r>
          </w:p>
        </w:tc>
        <w:tc>
          <w:tcPr>
            <w:tcW w:w="7438" w:type="dxa"/>
            <w:tcBorders>
              <w:top w:val="single" w:sz="4" w:space="0" w:color="000001"/>
              <w:left w:val="single" w:sz="4" w:space="0" w:color="000001"/>
              <w:bottom w:val="single" w:sz="4" w:space="0" w:color="000001"/>
              <w:right w:val="single" w:sz="4" w:space="0" w:color="000001"/>
            </w:tcBorders>
            <w:hideMark/>
          </w:tcPr>
          <w:p w14:paraId="610BC370" w14:textId="77777777" w:rsidR="00E07930" w:rsidRDefault="00E07930">
            <w:pPr>
              <w:jc w:val="both"/>
              <w:rPr>
                <w:lang w:bidi="hi-IN"/>
              </w:rPr>
            </w:pPr>
            <w:r>
              <w:rPr>
                <w:lang w:bidi="hi-IN"/>
              </w:rPr>
              <w:t xml:space="preserve">Dėl savivaldybės bendrojo ugdymo mokyklų klasių, priešmokyklinio, ikimokyklinio ugdymo grupių skaičiaus ir mokinių skaičiaus jose 2019–2020 mokslo metais nustatymo ir lėšų skyrimo iš Skuodo rajono savivaldybės biudžeto papildomam sąlyginiam klasių skaičiui išlaikyti. </w:t>
            </w:r>
          </w:p>
        </w:tc>
      </w:tr>
      <w:tr w:rsidR="00E07930" w14:paraId="51900446"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B09CBDC" w14:textId="77777777" w:rsidR="00E07930" w:rsidRDefault="00E07930">
            <w:pPr>
              <w:jc w:val="center"/>
              <w:rPr>
                <w:color w:val="auto"/>
                <w:lang w:bidi="hi-IN"/>
              </w:rPr>
            </w:pPr>
            <w:r>
              <w:rPr>
                <w:color w:val="auto"/>
                <w:lang w:bidi="hi-IN"/>
              </w:rPr>
              <w:t>6.</w:t>
            </w:r>
          </w:p>
        </w:tc>
        <w:tc>
          <w:tcPr>
            <w:tcW w:w="992" w:type="dxa"/>
            <w:tcBorders>
              <w:top w:val="single" w:sz="4" w:space="0" w:color="000001"/>
              <w:left w:val="single" w:sz="4" w:space="0" w:color="000001"/>
              <w:bottom w:val="single" w:sz="4" w:space="0" w:color="000001"/>
              <w:right w:val="nil"/>
            </w:tcBorders>
            <w:hideMark/>
          </w:tcPr>
          <w:p w14:paraId="01DE8A65" w14:textId="77777777" w:rsidR="00E07930" w:rsidRDefault="00E07930">
            <w:pPr>
              <w:jc w:val="center"/>
              <w:rPr>
                <w:color w:val="auto"/>
                <w:lang w:bidi="hi-IN"/>
              </w:rPr>
            </w:pPr>
            <w:r>
              <w:rPr>
                <w:color w:val="auto"/>
                <w:lang w:bidi="hi-IN"/>
              </w:rPr>
              <w:t>T10-133</w:t>
            </w:r>
          </w:p>
        </w:tc>
        <w:tc>
          <w:tcPr>
            <w:tcW w:w="7438" w:type="dxa"/>
            <w:tcBorders>
              <w:top w:val="single" w:sz="4" w:space="0" w:color="000001"/>
              <w:left w:val="single" w:sz="4" w:space="0" w:color="000001"/>
              <w:bottom w:val="single" w:sz="4" w:space="0" w:color="000001"/>
              <w:right w:val="single" w:sz="4" w:space="0" w:color="000001"/>
            </w:tcBorders>
            <w:hideMark/>
          </w:tcPr>
          <w:p w14:paraId="51700581" w14:textId="77777777" w:rsidR="00E07930" w:rsidRDefault="00E07930">
            <w:pPr>
              <w:jc w:val="both"/>
              <w:rPr>
                <w:lang w:bidi="hi-IN"/>
              </w:rPr>
            </w:pPr>
            <w:r>
              <w:rPr>
                <w:lang w:bidi="hi-IN"/>
              </w:rPr>
              <w:t>Dėl priešmokyklinio ugdymo grupių skaičiaus ir priešmokyklinio ugdymo organizavimo modelių savivaldybės švietimo įstaigose nustatymo.</w:t>
            </w:r>
          </w:p>
        </w:tc>
      </w:tr>
      <w:tr w:rsidR="00E07930" w14:paraId="601CFC68"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1D00DD2E" w14:textId="77777777" w:rsidR="00E07930" w:rsidRDefault="00E07930">
            <w:pPr>
              <w:jc w:val="center"/>
              <w:rPr>
                <w:color w:val="auto"/>
                <w:lang w:bidi="hi-IN"/>
              </w:rPr>
            </w:pPr>
            <w:r>
              <w:rPr>
                <w:color w:val="auto"/>
                <w:lang w:bidi="hi-IN"/>
              </w:rPr>
              <w:t>7.</w:t>
            </w:r>
          </w:p>
        </w:tc>
        <w:tc>
          <w:tcPr>
            <w:tcW w:w="992" w:type="dxa"/>
            <w:tcBorders>
              <w:top w:val="single" w:sz="4" w:space="0" w:color="000001"/>
              <w:left w:val="single" w:sz="4" w:space="0" w:color="000001"/>
              <w:bottom w:val="single" w:sz="4" w:space="0" w:color="000001"/>
              <w:right w:val="nil"/>
            </w:tcBorders>
            <w:hideMark/>
          </w:tcPr>
          <w:p w14:paraId="4531E8D4" w14:textId="77777777" w:rsidR="00E07930" w:rsidRDefault="00E07930">
            <w:pPr>
              <w:jc w:val="center"/>
              <w:rPr>
                <w:color w:val="auto"/>
                <w:lang w:bidi="hi-IN"/>
              </w:rPr>
            </w:pPr>
            <w:r>
              <w:rPr>
                <w:color w:val="auto"/>
                <w:lang w:bidi="hi-IN"/>
              </w:rPr>
              <w:t>T10-134</w:t>
            </w:r>
          </w:p>
        </w:tc>
        <w:tc>
          <w:tcPr>
            <w:tcW w:w="7438" w:type="dxa"/>
            <w:tcBorders>
              <w:top w:val="single" w:sz="4" w:space="0" w:color="000001"/>
              <w:left w:val="single" w:sz="4" w:space="0" w:color="000001"/>
              <w:bottom w:val="single" w:sz="4" w:space="0" w:color="000001"/>
              <w:right w:val="single" w:sz="4" w:space="0" w:color="000001"/>
            </w:tcBorders>
            <w:hideMark/>
          </w:tcPr>
          <w:p w14:paraId="26BDF2EC" w14:textId="77777777" w:rsidR="00E07930" w:rsidRDefault="00E07930">
            <w:pPr>
              <w:jc w:val="both"/>
              <w:rPr>
                <w:lang w:bidi="hi-IN"/>
              </w:rPr>
            </w:pPr>
            <w:r>
              <w:rPr>
                <w:lang w:bidi="hi-IN"/>
              </w:rPr>
              <w:t>Dėl Skuodo rajono savivaldybės tarybos 2015 m. rugpjūčio 27 d. sprendimo Nr. T9-152 „Dėl Skuodo rajono savivaldybės Simono Daukanto premijos skyrimo nuostatų patvirtinimo“ pripažinimo netekusiu galios.</w:t>
            </w:r>
          </w:p>
        </w:tc>
      </w:tr>
      <w:tr w:rsidR="00E07930" w14:paraId="3CDD95B0"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530C1638" w14:textId="77777777" w:rsidR="00E07930" w:rsidRDefault="00E07930">
            <w:pPr>
              <w:jc w:val="center"/>
              <w:rPr>
                <w:color w:val="auto"/>
                <w:lang w:bidi="hi-IN"/>
              </w:rPr>
            </w:pPr>
            <w:r>
              <w:rPr>
                <w:color w:val="auto"/>
                <w:lang w:bidi="hi-IN"/>
              </w:rPr>
              <w:t>8.</w:t>
            </w:r>
          </w:p>
        </w:tc>
        <w:tc>
          <w:tcPr>
            <w:tcW w:w="992" w:type="dxa"/>
            <w:tcBorders>
              <w:top w:val="single" w:sz="4" w:space="0" w:color="000001"/>
              <w:left w:val="single" w:sz="4" w:space="0" w:color="000001"/>
              <w:bottom w:val="single" w:sz="4" w:space="0" w:color="000001"/>
              <w:right w:val="nil"/>
            </w:tcBorders>
            <w:hideMark/>
          </w:tcPr>
          <w:p w14:paraId="11BD4687" w14:textId="77777777" w:rsidR="00E07930" w:rsidRDefault="00E07930">
            <w:pPr>
              <w:jc w:val="center"/>
              <w:rPr>
                <w:color w:val="auto"/>
                <w:lang w:bidi="hi-IN"/>
              </w:rPr>
            </w:pPr>
            <w:r>
              <w:rPr>
                <w:color w:val="auto"/>
                <w:lang w:bidi="hi-IN"/>
              </w:rPr>
              <w:t>T10-135</w:t>
            </w:r>
          </w:p>
        </w:tc>
        <w:tc>
          <w:tcPr>
            <w:tcW w:w="7438" w:type="dxa"/>
            <w:tcBorders>
              <w:top w:val="single" w:sz="4" w:space="0" w:color="000001"/>
              <w:left w:val="single" w:sz="4" w:space="0" w:color="000001"/>
              <w:bottom w:val="single" w:sz="4" w:space="0" w:color="000001"/>
              <w:right w:val="single" w:sz="4" w:space="0" w:color="000001"/>
            </w:tcBorders>
            <w:hideMark/>
          </w:tcPr>
          <w:p w14:paraId="254756E7" w14:textId="77777777" w:rsidR="00E07930" w:rsidRDefault="00E07930">
            <w:pPr>
              <w:jc w:val="both"/>
              <w:rPr>
                <w:lang w:bidi="hi-IN"/>
              </w:rPr>
            </w:pPr>
            <w:r>
              <w:rPr>
                <w:lang w:bidi="hi-IN"/>
              </w:rPr>
              <w:t>Dėl Skuodo rajono savivaldybės viešojo sektoriaus subjekto metinės veiklos ataskaitos ir viešojo sektoriaus subjektų grupės metinės veiklos ataskaitos rengimo tvarkos aprašo patvirtinimo.</w:t>
            </w:r>
          </w:p>
        </w:tc>
      </w:tr>
      <w:tr w:rsidR="00E07930" w14:paraId="39CEAE27"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1BC45C81" w14:textId="77777777" w:rsidR="00E07930" w:rsidRDefault="00E07930">
            <w:pPr>
              <w:jc w:val="center"/>
              <w:rPr>
                <w:color w:val="auto"/>
                <w:lang w:bidi="hi-IN"/>
              </w:rPr>
            </w:pPr>
            <w:r>
              <w:rPr>
                <w:color w:val="auto"/>
                <w:lang w:bidi="hi-IN"/>
              </w:rPr>
              <w:t>9.</w:t>
            </w:r>
          </w:p>
        </w:tc>
        <w:tc>
          <w:tcPr>
            <w:tcW w:w="992" w:type="dxa"/>
            <w:tcBorders>
              <w:top w:val="single" w:sz="4" w:space="0" w:color="000001"/>
              <w:left w:val="single" w:sz="4" w:space="0" w:color="000001"/>
              <w:bottom w:val="single" w:sz="4" w:space="0" w:color="000001"/>
              <w:right w:val="nil"/>
            </w:tcBorders>
            <w:hideMark/>
          </w:tcPr>
          <w:p w14:paraId="571D72FD" w14:textId="77777777" w:rsidR="00E07930" w:rsidRDefault="00E07930">
            <w:pPr>
              <w:jc w:val="center"/>
              <w:rPr>
                <w:color w:val="auto"/>
                <w:lang w:bidi="hi-IN"/>
              </w:rPr>
            </w:pPr>
            <w:r>
              <w:rPr>
                <w:color w:val="auto"/>
                <w:lang w:bidi="hi-IN"/>
              </w:rPr>
              <w:t>T10-136</w:t>
            </w:r>
          </w:p>
        </w:tc>
        <w:tc>
          <w:tcPr>
            <w:tcW w:w="7438" w:type="dxa"/>
            <w:tcBorders>
              <w:top w:val="single" w:sz="4" w:space="0" w:color="000001"/>
              <w:left w:val="single" w:sz="4" w:space="0" w:color="000001"/>
              <w:bottom w:val="single" w:sz="4" w:space="0" w:color="000001"/>
              <w:right w:val="single" w:sz="4" w:space="0" w:color="000001"/>
            </w:tcBorders>
            <w:hideMark/>
          </w:tcPr>
          <w:p w14:paraId="1FD1419C" w14:textId="77777777" w:rsidR="00E07930" w:rsidRDefault="00E07930">
            <w:pPr>
              <w:jc w:val="both"/>
              <w:rPr>
                <w:lang w:bidi="hi-IN"/>
              </w:rPr>
            </w:pPr>
            <w:r>
              <w:rPr>
                <w:lang w:bidi="hi-IN"/>
              </w:rPr>
              <w:t xml:space="preserve">Dėl atstovų delegavimo į Skuodo miesto vietos veiklos grupės tarybą. </w:t>
            </w:r>
          </w:p>
        </w:tc>
      </w:tr>
      <w:tr w:rsidR="00E07930" w14:paraId="39F791F7"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48FBD5A6" w14:textId="77777777" w:rsidR="00E07930" w:rsidRDefault="00E07930">
            <w:pPr>
              <w:jc w:val="center"/>
              <w:rPr>
                <w:color w:val="auto"/>
                <w:lang w:bidi="hi-IN"/>
              </w:rPr>
            </w:pPr>
            <w:r>
              <w:rPr>
                <w:color w:val="auto"/>
                <w:lang w:bidi="hi-IN"/>
              </w:rPr>
              <w:t>10.</w:t>
            </w:r>
          </w:p>
        </w:tc>
        <w:tc>
          <w:tcPr>
            <w:tcW w:w="992" w:type="dxa"/>
            <w:tcBorders>
              <w:top w:val="single" w:sz="4" w:space="0" w:color="000001"/>
              <w:left w:val="single" w:sz="4" w:space="0" w:color="000001"/>
              <w:bottom w:val="single" w:sz="4" w:space="0" w:color="000001"/>
              <w:right w:val="nil"/>
            </w:tcBorders>
            <w:hideMark/>
          </w:tcPr>
          <w:p w14:paraId="00402616" w14:textId="77777777" w:rsidR="00E07930" w:rsidRDefault="00E07930">
            <w:pPr>
              <w:jc w:val="center"/>
              <w:rPr>
                <w:color w:val="auto"/>
                <w:lang w:bidi="hi-IN"/>
              </w:rPr>
            </w:pPr>
            <w:r>
              <w:rPr>
                <w:color w:val="auto"/>
                <w:lang w:bidi="hi-IN"/>
              </w:rPr>
              <w:t>T10-137</w:t>
            </w:r>
          </w:p>
        </w:tc>
        <w:tc>
          <w:tcPr>
            <w:tcW w:w="7438" w:type="dxa"/>
            <w:tcBorders>
              <w:top w:val="single" w:sz="4" w:space="0" w:color="000001"/>
              <w:left w:val="single" w:sz="4" w:space="0" w:color="000001"/>
              <w:bottom w:val="single" w:sz="4" w:space="0" w:color="000001"/>
              <w:right w:val="single" w:sz="4" w:space="0" w:color="000001"/>
            </w:tcBorders>
            <w:hideMark/>
          </w:tcPr>
          <w:p w14:paraId="3801D93C" w14:textId="77777777" w:rsidR="00E07930" w:rsidRDefault="00E07930">
            <w:pPr>
              <w:jc w:val="both"/>
              <w:rPr>
                <w:lang w:bidi="hi-IN"/>
              </w:rPr>
            </w:pPr>
            <w:r>
              <w:rPr>
                <w:lang w:bidi="hi-IN"/>
              </w:rPr>
              <w:t xml:space="preserve">Dėl žemės sklypo išbraukimo iš neprivatizuojamų žemės sklypų sąrašo. </w:t>
            </w:r>
          </w:p>
        </w:tc>
      </w:tr>
      <w:tr w:rsidR="00E07930" w14:paraId="096E7C58"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69A77750" w14:textId="77777777" w:rsidR="00E07930" w:rsidRDefault="00E07930">
            <w:pPr>
              <w:jc w:val="center"/>
              <w:rPr>
                <w:color w:val="auto"/>
                <w:lang w:bidi="hi-IN"/>
              </w:rPr>
            </w:pPr>
            <w:r>
              <w:rPr>
                <w:color w:val="auto"/>
                <w:lang w:bidi="hi-IN"/>
              </w:rPr>
              <w:t>11.</w:t>
            </w:r>
          </w:p>
        </w:tc>
        <w:tc>
          <w:tcPr>
            <w:tcW w:w="992" w:type="dxa"/>
            <w:tcBorders>
              <w:top w:val="single" w:sz="4" w:space="0" w:color="000001"/>
              <w:left w:val="single" w:sz="4" w:space="0" w:color="000001"/>
              <w:bottom w:val="single" w:sz="4" w:space="0" w:color="000001"/>
              <w:right w:val="nil"/>
            </w:tcBorders>
            <w:hideMark/>
          </w:tcPr>
          <w:p w14:paraId="589915F2" w14:textId="77777777" w:rsidR="00E07930" w:rsidRDefault="00E07930">
            <w:pPr>
              <w:jc w:val="center"/>
              <w:rPr>
                <w:color w:val="auto"/>
                <w:lang w:bidi="hi-IN"/>
              </w:rPr>
            </w:pPr>
            <w:r>
              <w:rPr>
                <w:color w:val="auto"/>
                <w:lang w:bidi="hi-IN"/>
              </w:rPr>
              <w:t>T10-138</w:t>
            </w:r>
          </w:p>
        </w:tc>
        <w:tc>
          <w:tcPr>
            <w:tcW w:w="7438" w:type="dxa"/>
            <w:tcBorders>
              <w:top w:val="single" w:sz="4" w:space="0" w:color="000001"/>
              <w:left w:val="single" w:sz="4" w:space="0" w:color="000001"/>
              <w:bottom w:val="single" w:sz="4" w:space="0" w:color="000001"/>
              <w:right w:val="single" w:sz="4" w:space="0" w:color="000001"/>
            </w:tcBorders>
            <w:hideMark/>
          </w:tcPr>
          <w:p w14:paraId="03EBD59C" w14:textId="77777777" w:rsidR="00E07930" w:rsidRDefault="00E07930">
            <w:pPr>
              <w:jc w:val="both"/>
              <w:rPr>
                <w:lang w:bidi="hi-IN"/>
              </w:rPr>
            </w:pPr>
            <w:r>
              <w:rPr>
                <w:lang w:bidi="hi-IN"/>
              </w:rPr>
              <w:t>Dėl mokyklinio autobuso perėmimo Skuodo rajono savivaldybės nuosavybėn ir jo perdavimo valdyti, naudoti ir disponuoti patikėjimo teise.</w:t>
            </w:r>
          </w:p>
        </w:tc>
      </w:tr>
      <w:tr w:rsidR="00E07930" w14:paraId="08B7E005"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6EA4F80F" w14:textId="77777777" w:rsidR="00E07930" w:rsidRDefault="00E07930">
            <w:pPr>
              <w:jc w:val="center"/>
              <w:rPr>
                <w:color w:val="auto"/>
                <w:lang w:bidi="hi-IN"/>
              </w:rPr>
            </w:pPr>
            <w:r>
              <w:rPr>
                <w:color w:val="auto"/>
                <w:lang w:bidi="hi-IN"/>
              </w:rPr>
              <w:t>12.</w:t>
            </w:r>
          </w:p>
        </w:tc>
        <w:tc>
          <w:tcPr>
            <w:tcW w:w="992" w:type="dxa"/>
            <w:tcBorders>
              <w:top w:val="single" w:sz="4" w:space="0" w:color="000001"/>
              <w:left w:val="single" w:sz="4" w:space="0" w:color="000001"/>
              <w:bottom w:val="single" w:sz="4" w:space="0" w:color="000001"/>
              <w:right w:val="nil"/>
            </w:tcBorders>
            <w:hideMark/>
          </w:tcPr>
          <w:p w14:paraId="49CD4B37" w14:textId="77777777" w:rsidR="00E07930" w:rsidRDefault="00E07930">
            <w:pPr>
              <w:jc w:val="center"/>
              <w:rPr>
                <w:color w:val="auto"/>
                <w:lang w:bidi="hi-IN"/>
              </w:rPr>
            </w:pPr>
            <w:r>
              <w:rPr>
                <w:color w:val="auto"/>
                <w:lang w:bidi="hi-IN"/>
              </w:rPr>
              <w:t>T10-139</w:t>
            </w:r>
          </w:p>
        </w:tc>
        <w:tc>
          <w:tcPr>
            <w:tcW w:w="7438" w:type="dxa"/>
            <w:tcBorders>
              <w:top w:val="single" w:sz="4" w:space="0" w:color="000001"/>
              <w:left w:val="single" w:sz="4" w:space="0" w:color="000001"/>
              <w:bottom w:val="single" w:sz="4" w:space="0" w:color="000001"/>
              <w:right w:val="single" w:sz="4" w:space="0" w:color="000001"/>
            </w:tcBorders>
            <w:hideMark/>
          </w:tcPr>
          <w:p w14:paraId="63CB48E2" w14:textId="77777777" w:rsidR="00E07930" w:rsidRDefault="00E07930">
            <w:pPr>
              <w:jc w:val="both"/>
              <w:rPr>
                <w:lang w:bidi="hi-IN"/>
              </w:rPr>
            </w:pPr>
            <w:r>
              <w:rPr>
                <w:lang w:bidi="hi-IN"/>
              </w:rPr>
              <w:t>Dėl sutikimo perimti valstybės turtą.</w:t>
            </w:r>
          </w:p>
        </w:tc>
      </w:tr>
      <w:tr w:rsidR="00E07930" w14:paraId="4ECCF0D2"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1119D219" w14:textId="77777777" w:rsidR="00E07930" w:rsidRDefault="00E07930">
            <w:pPr>
              <w:jc w:val="center"/>
              <w:rPr>
                <w:color w:val="auto"/>
                <w:lang w:bidi="hi-IN"/>
              </w:rPr>
            </w:pPr>
            <w:r>
              <w:rPr>
                <w:color w:val="auto"/>
                <w:lang w:bidi="hi-IN"/>
              </w:rPr>
              <w:t>13.</w:t>
            </w:r>
          </w:p>
        </w:tc>
        <w:tc>
          <w:tcPr>
            <w:tcW w:w="992" w:type="dxa"/>
            <w:tcBorders>
              <w:top w:val="single" w:sz="4" w:space="0" w:color="000001"/>
              <w:left w:val="single" w:sz="4" w:space="0" w:color="000001"/>
              <w:bottom w:val="single" w:sz="4" w:space="0" w:color="000001"/>
              <w:right w:val="nil"/>
            </w:tcBorders>
            <w:hideMark/>
          </w:tcPr>
          <w:p w14:paraId="269DB7FD" w14:textId="77777777" w:rsidR="00E07930" w:rsidRDefault="00E07930">
            <w:pPr>
              <w:jc w:val="center"/>
              <w:rPr>
                <w:color w:val="auto"/>
                <w:lang w:bidi="hi-IN"/>
              </w:rPr>
            </w:pPr>
            <w:r>
              <w:rPr>
                <w:color w:val="auto"/>
                <w:lang w:bidi="hi-IN"/>
              </w:rPr>
              <w:t>T10-140</w:t>
            </w:r>
          </w:p>
        </w:tc>
        <w:tc>
          <w:tcPr>
            <w:tcW w:w="7438" w:type="dxa"/>
            <w:tcBorders>
              <w:top w:val="single" w:sz="4" w:space="0" w:color="000001"/>
              <w:left w:val="single" w:sz="4" w:space="0" w:color="000001"/>
              <w:bottom w:val="single" w:sz="4" w:space="0" w:color="000001"/>
              <w:right w:val="single" w:sz="4" w:space="0" w:color="000001"/>
            </w:tcBorders>
            <w:hideMark/>
          </w:tcPr>
          <w:p w14:paraId="0BA83383" w14:textId="77777777" w:rsidR="00E07930" w:rsidRDefault="00E07930">
            <w:pPr>
              <w:jc w:val="both"/>
              <w:rPr>
                <w:lang w:bidi="hi-IN"/>
              </w:rPr>
            </w:pPr>
            <w:r>
              <w:rPr>
                <w:lang w:bidi="hi-IN"/>
              </w:rPr>
              <w:t xml:space="preserve">Dėl Skuodo rajono Lenkimų Simono Daukanto mokyklos-daugiafunkcio centro direktoriaus pavaduotojos, laikinai einančios direktoriaus pareigas, Stanislavos </w:t>
            </w:r>
            <w:proofErr w:type="spellStart"/>
            <w:r>
              <w:rPr>
                <w:lang w:bidi="hi-IN"/>
              </w:rPr>
              <w:t>Šaulienės</w:t>
            </w:r>
            <w:proofErr w:type="spellEnd"/>
            <w:r>
              <w:rPr>
                <w:lang w:bidi="hi-IN"/>
              </w:rPr>
              <w:t xml:space="preserve"> darbo sutarties nutraukimo šalių susitarimu. </w:t>
            </w:r>
          </w:p>
        </w:tc>
      </w:tr>
      <w:tr w:rsidR="00E07930" w14:paraId="30C7D8CA"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273F8607" w14:textId="77777777" w:rsidR="00E07930" w:rsidRDefault="00E07930">
            <w:pPr>
              <w:jc w:val="center"/>
              <w:rPr>
                <w:color w:val="auto"/>
                <w:lang w:bidi="hi-IN"/>
              </w:rPr>
            </w:pPr>
            <w:r>
              <w:rPr>
                <w:color w:val="auto"/>
                <w:lang w:bidi="hi-IN"/>
              </w:rPr>
              <w:t>14.</w:t>
            </w:r>
          </w:p>
        </w:tc>
        <w:tc>
          <w:tcPr>
            <w:tcW w:w="992" w:type="dxa"/>
            <w:tcBorders>
              <w:top w:val="single" w:sz="4" w:space="0" w:color="000001"/>
              <w:left w:val="single" w:sz="4" w:space="0" w:color="000001"/>
              <w:bottom w:val="single" w:sz="4" w:space="0" w:color="000001"/>
              <w:right w:val="nil"/>
            </w:tcBorders>
            <w:hideMark/>
          </w:tcPr>
          <w:p w14:paraId="4B0576EF" w14:textId="77777777" w:rsidR="00E07930" w:rsidRDefault="00E07930">
            <w:pPr>
              <w:jc w:val="center"/>
              <w:rPr>
                <w:color w:val="auto"/>
                <w:lang w:bidi="hi-IN"/>
              </w:rPr>
            </w:pPr>
            <w:r>
              <w:rPr>
                <w:color w:val="auto"/>
                <w:lang w:bidi="hi-IN"/>
              </w:rPr>
              <w:t>T10-141</w:t>
            </w:r>
          </w:p>
        </w:tc>
        <w:tc>
          <w:tcPr>
            <w:tcW w:w="7438" w:type="dxa"/>
            <w:tcBorders>
              <w:top w:val="single" w:sz="4" w:space="0" w:color="000001"/>
              <w:left w:val="single" w:sz="4" w:space="0" w:color="000001"/>
              <w:bottom w:val="single" w:sz="4" w:space="0" w:color="000001"/>
              <w:right w:val="single" w:sz="4" w:space="0" w:color="000001"/>
            </w:tcBorders>
            <w:hideMark/>
          </w:tcPr>
          <w:p w14:paraId="2BB0981A" w14:textId="77777777" w:rsidR="00E07930" w:rsidRDefault="00E07930">
            <w:pPr>
              <w:jc w:val="both"/>
              <w:rPr>
                <w:lang w:bidi="hi-IN"/>
              </w:rPr>
            </w:pPr>
            <w:r>
              <w:rPr>
                <w:lang w:bidi="hi-IN"/>
              </w:rPr>
              <w:t xml:space="preserve">Dėl Savivaldybės mero pavaduotojos Daivos Budrienės kasmetinių atostogų. </w:t>
            </w:r>
          </w:p>
        </w:tc>
      </w:tr>
      <w:tr w:rsidR="00E07930" w14:paraId="4402E8DB"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7DD491D3" w14:textId="77777777" w:rsidR="00E07930" w:rsidRDefault="00E07930">
            <w:pPr>
              <w:jc w:val="center"/>
              <w:rPr>
                <w:color w:val="auto"/>
                <w:lang w:bidi="hi-IN"/>
              </w:rPr>
            </w:pPr>
            <w:r>
              <w:rPr>
                <w:color w:val="auto"/>
                <w:lang w:bidi="hi-IN"/>
              </w:rPr>
              <w:t>15.</w:t>
            </w:r>
          </w:p>
        </w:tc>
        <w:tc>
          <w:tcPr>
            <w:tcW w:w="992" w:type="dxa"/>
            <w:tcBorders>
              <w:top w:val="single" w:sz="4" w:space="0" w:color="000001"/>
              <w:left w:val="single" w:sz="4" w:space="0" w:color="000001"/>
              <w:bottom w:val="single" w:sz="4" w:space="0" w:color="000001"/>
              <w:right w:val="nil"/>
            </w:tcBorders>
            <w:hideMark/>
          </w:tcPr>
          <w:p w14:paraId="5EEB40B0" w14:textId="77777777" w:rsidR="00E07930" w:rsidRDefault="00E07930">
            <w:pPr>
              <w:jc w:val="center"/>
              <w:rPr>
                <w:color w:val="auto"/>
                <w:lang w:bidi="hi-IN"/>
              </w:rPr>
            </w:pPr>
            <w:r>
              <w:rPr>
                <w:color w:val="auto"/>
                <w:lang w:bidi="hi-IN"/>
              </w:rPr>
              <w:t>T10-142</w:t>
            </w:r>
          </w:p>
        </w:tc>
        <w:tc>
          <w:tcPr>
            <w:tcW w:w="7438" w:type="dxa"/>
            <w:tcBorders>
              <w:top w:val="single" w:sz="4" w:space="0" w:color="000001"/>
              <w:left w:val="single" w:sz="4" w:space="0" w:color="000001"/>
              <w:bottom w:val="single" w:sz="4" w:space="0" w:color="000001"/>
              <w:right w:val="single" w:sz="4" w:space="0" w:color="000001"/>
            </w:tcBorders>
            <w:hideMark/>
          </w:tcPr>
          <w:p w14:paraId="021D95A7" w14:textId="77777777" w:rsidR="00E07930" w:rsidRDefault="00E07930">
            <w:pPr>
              <w:jc w:val="both"/>
              <w:rPr>
                <w:lang w:bidi="hi-IN"/>
              </w:rPr>
            </w:pPr>
            <w:r>
              <w:rPr>
                <w:lang w:bidi="hi-IN"/>
              </w:rPr>
              <w:t xml:space="preserve">Dėl Skuodo rajono savivaldybės tarybos 2019 m. kovo 28 d. sprendimu Nr. T9-35 „Dėl Skuodo rajono savivaldybės tarybos 2019 m. vasario 28 d. sprendimu Nr. T9-18 „Dėl Skuodo rajono savivaldybės aplinkos apsaugos rėmimo specialiosios programos 2019 metų priemonių patvirtinimo“ patvirtintų Skuodo rajono savivaldybės aplinkos apsaugos rėmimo specialiosios programos 2019 metų I priemonių grupės 1, 2, 3 priemonių pakeitimo bei I priemonių grupės papildymo 4 priemone“ patvirtintos Skuodo rajono savivaldybės aplinkos apsaugos rėmimo specialiosios programos 2019 metų I priemonių grupės 3 priemonės pakeitimo. </w:t>
            </w:r>
          </w:p>
        </w:tc>
      </w:tr>
      <w:tr w:rsidR="00E07930" w14:paraId="37600BDE"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EABF473" w14:textId="77777777" w:rsidR="00E07930" w:rsidRDefault="00E07930">
            <w:pPr>
              <w:jc w:val="center"/>
              <w:rPr>
                <w:color w:val="auto"/>
                <w:lang w:bidi="hi-IN"/>
              </w:rPr>
            </w:pPr>
            <w:r>
              <w:rPr>
                <w:color w:val="auto"/>
                <w:lang w:bidi="hi-IN"/>
              </w:rPr>
              <w:t>16.</w:t>
            </w:r>
          </w:p>
        </w:tc>
        <w:tc>
          <w:tcPr>
            <w:tcW w:w="992" w:type="dxa"/>
            <w:tcBorders>
              <w:top w:val="single" w:sz="4" w:space="0" w:color="000001"/>
              <w:left w:val="single" w:sz="4" w:space="0" w:color="000001"/>
              <w:bottom w:val="single" w:sz="4" w:space="0" w:color="000001"/>
              <w:right w:val="nil"/>
            </w:tcBorders>
            <w:hideMark/>
          </w:tcPr>
          <w:p w14:paraId="65CDB6EB" w14:textId="77777777" w:rsidR="00E07930" w:rsidRDefault="00E07930">
            <w:pPr>
              <w:jc w:val="center"/>
              <w:rPr>
                <w:color w:val="auto"/>
                <w:lang w:bidi="hi-IN"/>
              </w:rPr>
            </w:pPr>
            <w:r>
              <w:rPr>
                <w:color w:val="auto"/>
                <w:lang w:bidi="hi-IN"/>
              </w:rPr>
              <w:t>T10-143</w:t>
            </w:r>
          </w:p>
        </w:tc>
        <w:tc>
          <w:tcPr>
            <w:tcW w:w="7438" w:type="dxa"/>
            <w:tcBorders>
              <w:top w:val="single" w:sz="4" w:space="0" w:color="000001"/>
              <w:left w:val="single" w:sz="4" w:space="0" w:color="000001"/>
              <w:bottom w:val="single" w:sz="4" w:space="0" w:color="000001"/>
              <w:right w:val="single" w:sz="4" w:space="0" w:color="000001"/>
            </w:tcBorders>
            <w:hideMark/>
          </w:tcPr>
          <w:p w14:paraId="1FEF38BA" w14:textId="77777777" w:rsidR="00E07930" w:rsidRDefault="00E07930">
            <w:pPr>
              <w:jc w:val="both"/>
              <w:rPr>
                <w:lang w:bidi="hi-IN"/>
              </w:rPr>
            </w:pPr>
            <w:r>
              <w:rPr>
                <w:lang w:bidi="hi-IN"/>
              </w:rPr>
              <w:t xml:space="preserve">Dėl Skuodo rajono savivaldybės tarybos 2017 m. sausio 26 d. sprendimo Nr. T9-11 „Dėl atstovo delegavimo į Klaipėdos regiono integruotos teritorijų vystymo programos įgyvendinimo koordinavimo darbo grupę“ 1 punkto pakeitimo. </w:t>
            </w:r>
          </w:p>
        </w:tc>
      </w:tr>
      <w:tr w:rsidR="00E07930" w14:paraId="4BE862FC"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7AB40462" w14:textId="77777777" w:rsidR="00E07930" w:rsidRDefault="00E07930">
            <w:pPr>
              <w:jc w:val="center"/>
              <w:rPr>
                <w:color w:val="auto"/>
                <w:lang w:bidi="hi-IN"/>
              </w:rPr>
            </w:pPr>
            <w:r>
              <w:rPr>
                <w:color w:val="auto"/>
                <w:lang w:bidi="hi-IN"/>
              </w:rPr>
              <w:lastRenderedPageBreak/>
              <w:t>17.</w:t>
            </w:r>
          </w:p>
        </w:tc>
        <w:tc>
          <w:tcPr>
            <w:tcW w:w="992" w:type="dxa"/>
            <w:tcBorders>
              <w:top w:val="single" w:sz="4" w:space="0" w:color="000001"/>
              <w:left w:val="single" w:sz="4" w:space="0" w:color="000001"/>
              <w:bottom w:val="single" w:sz="4" w:space="0" w:color="000001"/>
              <w:right w:val="nil"/>
            </w:tcBorders>
            <w:hideMark/>
          </w:tcPr>
          <w:p w14:paraId="67192167" w14:textId="77777777" w:rsidR="00E07930" w:rsidRDefault="00E07930">
            <w:pPr>
              <w:jc w:val="center"/>
              <w:rPr>
                <w:color w:val="auto"/>
                <w:lang w:bidi="hi-IN"/>
              </w:rPr>
            </w:pPr>
            <w:r>
              <w:rPr>
                <w:color w:val="auto"/>
                <w:lang w:bidi="hi-IN"/>
              </w:rPr>
              <w:t>T10-144</w:t>
            </w:r>
          </w:p>
        </w:tc>
        <w:tc>
          <w:tcPr>
            <w:tcW w:w="7438" w:type="dxa"/>
            <w:tcBorders>
              <w:top w:val="single" w:sz="4" w:space="0" w:color="000001"/>
              <w:left w:val="single" w:sz="4" w:space="0" w:color="000001"/>
              <w:bottom w:val="single" w:sz="4" w:space="0" w:color="000001"/>
              <w:right w:val="single" w:sz="4" w:space="0" w:color="000001"/>
            </w:tcBorders>
            <w:hideMark/>
          </w:tcPr>
          <w:p w14:paraId="4A236BB9" w14:textId="77777777" w:rsidR="00E07930" w:rsidRDefault="00E07930">
            <w:pPr>
              <w:jc w:val="both"/>
              <w:rPr>
                <w:lang w:bidi="hi-IN"/>
              </w:rPr>
            </w:pPr>
            <w:r>
              <w:rPr>
                <w:color w:val="auto"/>
                <w:lang w:bidi="hi-IN"/>
              </w:rPr>
              <w:t xml:space="preserve">Dėl Skuodo rajono savivaldybės tarybos Kontrolės komiteto veiklos 2019 metų programos patvirtinimo. </w:t>
            </w:r>
          </w:p>
        </w:tc>
      </w:tr>
      <w:tr w:rsidR="00E07930" w14:paraId="52332553"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2D2A4207" w14:textId="77777777" w:rsidR="00E07930" w:rsidRDefault="00E07930">
            <w:pPr>
              <w:jc w:val="center"/>
              <w:rPr>
                <w:color w:val="auto"/>
                <w:lang w:bidi="hi-IN"/>
              </w:rPr>
            </w:pPr>
            <w:r>
              <w:rPr>
                <w:color w:val="auto"/>
                <w:lang w:bidi="hi-IN"/>
              </w:rPr>
              <w:t>18.</w:t>
            </w:r>
          </w:p>
        </w:tc>
        <w:tc>
          <w:tcPr>
            <w:tcW w:w="992" w:type="dxa"/>
            <w:tcBorders>
              <w:top w:val="single" w:sz="4" w:space="0" w:color="000001"/>
              <w:left w:val="single" w:sz="4" w:space="0" w:color="000001"/>
              <w:bottom w:val="single" w:sz="4" w:space="0" w:color="000001"/>
              <w:right w:val="nil"/>
            </w:tcBorders>
            <w:hideMark/>
          </w:tcPr>
          <w:p w14:paraId="4933D046" w14:textId="77777777" w:rsidR="00E07930" w:rsidRDefault="00E07930">
            <w:pPr>
              <w:jc w:val="center"/>
              <w:rPr>
                <w:color w:val="auto"/>
                <w:lang w:bidi="hi-IN"/>
              </w:rPr>
            </w:pPr>
            <w:r>
              <w:rPr>
                <w:color w:val="auto"/>
                <w:lang w:bidi="hi-IN"/>
              </w:rPr>
              <w:t>T10-145</w:t>
            </w:r>
          </w:p>
        </w:tc>
        <w:tc>
          <w:tcPr>
            <w:tcW w:w="7438" w:type="dxa"/>
            <w:tcBorders>
              <w:top w:val="single" w:sz="4" w:space="0" w:color="000001"/>
              <w:left w:val="single" w:sz="4" w:space="0" w:color="000001"/>
              <w:bottom w:val="single" w:sz="4" w:space="0" w:color="000001"/>
              <w:right w:val="single" w:sz="4" w:space="0" w:color="000001"/>
            </w:tcBorders>
            <w:hideMark/>
          </w:tcPr>
          <w:p w14:paraId="63C9DD14" w14:textId="77777777" w:rsidR="00E07930" w:rsidRDefault="00E07930">
            <w:pPr>
              <w:jc w:val="both"/>
              <w:rPr>
                <w:lang w:bidi="hi-IN"/>
              </w:rPr>
            </w:pPr>
            <w:r>
              <w:rPr>
                <w:lang w:bidi="hi-IN"/>
              </w:rPr>
              <w:t xml:space="preserve">Dėl Skuodo rajono savivaldybės tarybos 2018 m. sausio 25 d. sprendimu Nr. T9-4 „Dėl Skuodo rajono savivaldybės tarybos Antikorupcijos komisijos nuostatų patvirtinimo“ patvirtintų Skuodo rajono savivaldybės tarybos Antikorupcijos komisijos nuostatų 12 punkto pakeitimo. </w:t>
            </w:r>
          </w:p>
        </w:tc>
      </w:tr>
      <w:tr w:rsidR="00E07930" w14:paraId="44B0309C"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0F2BD1EC" w14:textId="77777777" w:rsidR="00E07930" w:rsidRDefault="00E07930">
            <w:pPr>
              <w:jc w:val="center"/>
              <w:rPr>
                <w:color w:val="auto"/>
                <w:lang w:bidi="hi-IN"/>
              </w:rPr>
            </w:pPr>
            <w:r>
              <w:rPr>
                <w:color w:val="auto"/>
                <w:lang w:bidi="hi-IN"/>
              </w:rPr>
              <w:t>19.</w:t>
            </w:r>
          </w:p>
        </w:tc>
        <w:tc>
          <w:tcPr>
            <w:tcW w:w="992" w:type="dxa"/>
            <w:tcBorders>
              <w:top w:val="single" w:sz="4" w:space="0" w:color="000001"/>
              <w:left w:val="single" w:sz="4" w:space="0" w:color="000001"/>
              <w:bottom w:val="single" w:sz="4" w:space="0" w:color="000001"/>
              <w:right w:val="nil"/>
            </w:tcBorders>
            <w:hideMark/>
          </w:tcPr>
          <w:p w14:paraId="1F210C60" w14:textId="77777777" w:rsidR="00E07930" w:rsidRDefault="00E07930">
            <w:pPr>
              <w:jc w:val="center"/>
              <w:rPr>
                <w:color w:val="auto"/>
                <w:lang w:bidi="hi-IN"/>
              </w:rPr>
            </w:pPr>
            <w:r>
              <w:rPr>
                <w:color w:val="auto"/>
                <w:lang w:bidi="hi-IN"/>
              </w:rPr>
              <w:t>T10-146</w:t>
            </w:r>
          </w:p>
        </w:tc>
        <w:tc>
          <w:tcPr>
            <w:tcW w:w="7438" w:type="dxa"/>
            <w:tcBorders>
              <w:top w:val="single" w:sz="4" w:space="0" w:color="000001"/>
              <w:left w:val="single" w:sz="4" w:space="0" w:color="000001"/>
              <w:bottom w:val="single" w:sz="4" w:space="0" w:color="000001"/>
              <w:right w:val="single" w:sz="4" w:space="0" w:color="000001"/>
            </w:tcBorders>
            <w:hideMark/>
          </w:tcPr>
          <w:p w14:paraId="51E476D8" w14:textId="77777777" w:rsidR="00E07930" w:rsidRDefault="00E07930">
            <w:pPr>
              <w:jc w:val="both"/>
              <w:rPr>
                <w:lang w:bidi="hi-IN"/>
              </w:rPr>
            </w:pPr>
            <w:r>
              <w:rPr>
                <w:lang w:bidi="hi-IN"/>
              </w:rPr>
              <w:t xml:space="preserve">Dėl Skuodo rajono savivaldybės tarybos 2018 m. sausio 25 d. sprendimu Nr. T9-3 „Dėl Skuodo rajono savivaldybės tarybos Etikos komisijos veiklos nuostatų patvirtinimo“ patvirtintų Skuodo rajono savivaldybės tarybos Etikos komisijos veiklos nuostatų 2 punkto pakeitimo. </w:t>
            </w:r>
          </w:p>
        </w:tc>
      </w:tr>
      <w:tr w:rsidR="00E07930" w14:paraId="7CF798B5"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64598FB" w14:textId="77777777" w:rsidR="00E07930" w:rsidRDefault="00E07930">
            <w:pPr>
              <w:jc w:val="center"/>
              <w:rPr>
                <w:color w:val="auto"/>
                <w:lang w:bidi="hi-IN"/>
              </w:rPr>
            </w:pPr>
            <w:r>
              <w:rPr>
                <w:color w:val="auto"/>
                <w:lang w:bidi="hi-IN"/>
              </w:rPr>
              <w:t>20.</w:t>
            </w:r>
          </w:p>
        </w:tc>
        <w:tc>
          <w:tcPr>
            <w:tcW w:w="992" w:type="dxa"/>
            <w:tcBorders>
              <w:top w:val="single" w:sz="4" w:space="0" w:color="000001"/>
              <w:left w:val="single" w:sz="4" w:space="0" w:color="000001"/>
              <w:bottom w:val="single" w:sz="4" w:space="0" w:color="000001"/>
              <w:right w:val="nil"/>
            </w:tcBorders>
            <w:hideMark/>
          </w:tcPr>
          <w:p w14:paraId="270A9387" w14:textId="77777777" w:rsidR="00E07930" w:rsidRDefault="00E07930">
            <w:pPr>
              <w:jc w:val="center"/>
              <w:rPr>
                <w:color w:val="auto"/>
                <w:lang w:bidi="hi-IN"/>
              </w:rPr>
            </w:pPr>
            <w:r>
              <w:rPr>
                <w:color w:val="auto"/>
                <w:lang w:bidi="hi-IN"/>
              </w:rPr>
              <w:t>T10-147</w:t>
            </w:r>
          </w:p>
        </w:tc>
        <w:tc>
          <w:tcPr>
            <w:tcW w:w="7438" w:type="dxa"/>
            <w:tcBorders>
              <w:top w:val="single" w:sz="4" w:space="0" w:color="000001"/>
              <w:left w:val="single" w:sz="4" w:space="0" w:color="000001"/>
              <w:bottom w:val="single" w:sz="4" w:space="0" w:color="000001"/>
              <w:right w:val="single" w:sz="4" w:space="0" w:color="000001"/>
            </w:tcBorders>
            <w:hideMark/>
          </w:tcPr>
          <w:p w14:paraId="5BCA5A50" w14:textId="77777777" w:rsidR="00E07930" w:rsidRDefault="00E07930">
            <w:pPr>
              <w:jc w:val="both"/>
              <w:rPr>
                <w:lang w:bidi="hi-IN"/>
              </w:rPr>
            </w:pPr>
            <w:r>
              <w:rPr>
                <w:lang w:bidi="hi-IN"/>
              </w:rPr>
              <w:t xml:space="preserve">Dėl Skuodo rajono savivaldybės tarybos 2017 m. rugpjūčio 31 d. sprendimo Nr. T9-165 „Dėl Skuodo rajono savivaldybės nevyriausybinių organizacijų tarybos sudėties patvirtinimo“ 1 punkto pakeitimo. </w:t>
            </w:r>
          </w:p>
        </w:tc>
      </w:tr>
      <w:tr w:rsidR="00E07930" w14:paraId="5BB7F109"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41AA5C4D" w14:textId="77777777" w:rsidR="00E07930" w:rsidRDefault="00E07930">
            <w:pPr>
              <w:jc w:val="center"/>
              <w:rPr>
                <w:color w:val="auto"/>
                <w:lang w:bidi="hi-IN"/>
              </w:rPr>
            </w:pPr>
            <w:r>
              <w:rPr>
                <w:color w:val="auto"/>
                <w:lang w:bidi="hi-IN"/>
              </w:rPr>
              <w:t>21.</w:t>
            </w:r>
          </w:p>
        </w:tc>
        <w:tc>
          <w:tcPr>
            <w:tcW w:w="992" w:type="dxa"/>
            <w:tcBorders>
              <w:top w:val="single" w:sz="4" w:space="0" w:color="000001"/>
              <w:left w:val="single" w:sz="4" w:space="0" w:color="000001"/>
              <w:bottom w:val="single" w:sz="4" w:space="0" w:color="000001"/>
              <w:right w:val="nil"/>
            </w:tcBorders>
            <w:hideMark/>
          </w:tcPr>
          <w:p w14:paraId="3FA3DC40" w14:textId="77777777" w:rsidR="00E07930" w:rsidRDefault="00E07930">
            <w:pPr>
              <w:jc w:val="center"/>
              <w:rPr>
                <w:color w:val="auto"/>
                <w:lang w:bidi="hi-IN"/>
              </w:rPr>
            </w:pPr>
            <w:r>
              <w:rPr>
                <w:color w:val="auto"/>
                <w:lang w:bidi="hi-IN"/>
              </w:rPr>
              <w:t>T10-148</w:t>
            </w:r>
          </w:p>
        </w:tc>
        <w:tc>
          <w:tcPr>
            <w:tcW w:w="7438" w:type="dxa"/>
            <w:tcBorders>
              <w:top w:val="single" w:sz="4" w:space="0" w:color="000001"/>
              <w:left w:val="single" w:sz="4" w:space="0" w:color="000001"/>
              <w:bottom w:val="single" w:sz="4" w:space="0" w:color="000001"/>
              <w:right w:val="single" w:sz="4" w:space="0" w:color="000001"/>
            </w:tcBorders>
            <w:hideMark/>
          </w:tcPr>
          <w:p w14:paraId="0C455AC5" w14:textId="77777777" w:rsidR="00E07930" w:rsidRDefault="00E07930">
            <w:pPr>
              <w:jc w:val="both"/>
              <w:rPr>
                <w:lang w:bidi="hi-IN"/>
              </w:rPr>
            </w:pPr>
            <w:r>
              <w:rPr>
                <w:lang w:bidi="hi-IN"/>
              </w:rPr>
              <w:t>Dėl Skuodo rajono savivaldybės tarybos nario delegavimo į Klaipėdos teritorinės ligonių kasos stebėtojų tarybą.</w:t>
            </w:r>
          </w:p>
        </w:tc>
      </w:tr>
      <w:tr w:rsidR="00E07930" w14:paraId="022FED34"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AA6CC53" w14:textId="77777777" w:rsidR="00E07930" w:rsidRDefault="00E07930">
            <w:pPr>
              <w:jc w:val="center"/>
              <w:rPr>
                <w:color w:val="auto"/>
                <w:lang w:bidi="hi-IN"/>
              </w:rPr>
            </w:pPr>
            <w:r>
              <w:rPr>
                <w:color w:val="auto"/>
                <w:lang w:bidi="hi-IN"/>
              </w:rPr>
              <w:t>22.</w:t>
            </w:r>
          </w:p>
        </w:tc>
        <w:tc>
          <w:tcPr>
            <w:tcW w:w="992" w:type="dxa"/>
            <w:tcBorders>
              <w:top w:val="single" w:sz="4" w:space="0" w:color="000001"/>
              <w:left w:val="single" w:sz="4" w:space="0" w:color="000001"/>
              <w:bottom w:val="single" w:sz="4" w:space="0" w:color="000001"/>
              <w:right w:val="nil"/>
            </w:tcBorders>
            <w:hideMark/>
          </w:tcPr>
          <w:p w14:paraId="2BF94EC4" w14:textId="77777777" w:rsidR="00E07930" w:rsidRDefault="00E07930">
            <w:pPr>
              <w:jc w:val="center"/>
              <w:rPr>
                <w:color w:val="auto"/>
                <w:lang w:bidi="hi-IN"/>
              </w:rPr>
            </w:pPr>
            <w:r>
              <w:rPr>
                <w:color w:val="auto"/>
                <w:lang w:bidi="hi-IN"/>
              </w:rPr>
              <w:t>T10-149</w:t>
            </w:r>
          </w:p>
        </w:tc>
        <w:tc>
          <w:tcPr>
            <w:tcW w:w="7438" w:type="dxa"/>
            <w:tcBorders>
              <w:top w:val="single" w:sz="4" w:space="0" w:color="000001"/>
              <w:left w:val="single" w:sz="4" w:space="0" w:color="000001"/>
              <w:bottom w:val="single" w:sz="4" w:space="0" w:color="000001"/>
              <w:right w:val="single" w:sz="4" w:space="0" w:color="000001"/>
            </w:tcBorders>
            <w:hideMark/>
          </w:tcPr>
          <w:p w14:paraId="164F7B0A" w14:textId="77777777" w:rsidR="00E07930" w:rsidRDefault="00E07930">
            <w:pPr>
              <w:jc w:val="both"/>
              <w:rPr>
                <w:lang w:bidi="hi-IN"/>
              </w:rPr>
            </w:pPr>
            <w:r>
              <w:rPr>
                <w:lang w:bidi="hi-IN"/>
              </w:rPr>
              <w:t xml:space="preserve">Dėl Skuodo rajono savivaldybės bendruomenės sveikatos tarybos sudarymo. </w:t>
            </w:r>
          </w:p>
        </w:tc>
      </w:tr>
      <w:tr w:rsidR="00E07930" w14:paraId="7753CA73"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03AB8AB5" w14:textId="77777777" w:rsidR="00E07930" w:rsidRDefault="00E07930">
            <w:pPr>
              <w:jc w:val="center"/>
              <w:rPr>
                <w:color w:val="auto"/>
                <w:lang w:bidi="hi-IN"/>
              </w:rPr>
            </w:pPr>
            <w:r>
              <w:rPr>
                <w:color w:val="auto"/>
                <w:lang w:bidi="hi-IN"/>
              </w:rPr>
              <w:t>23.</w:t>
            </w:r>
          </w:p>
        </w:tc>
        <w:tc>
          <w:tcPr>
            <w:tcW w:w="992" w:type="dxa"/>
            <w:tcBorders>
              <w:top w:val="single" w:sz="4" w:space="0" w:color="000001"/>
              <w:left w:val="single" w:sz="4" w:space="0" w:color="000001"/>
              <w:bottom w:val="single" w:sz="4" w:space="0" w:color="000001"/>
              <w:right w:val="nil"/>
            </w:tcBorders>
            <w:hideMark/>
          </w:tcPr>
          <w:p w14:paraId="66F4F8AD" w14:textId="77777777" w:rsidR="00E07930" w:rsidRDefault="00E07930">
            <w:pPr>
              <w:jc w:val="center"/>
              <w:rPr>
                <w:color w:val="auto"/>
                <w:lang w:bidi="hi-IN"/>
              </w:rPr>
            </w:pPr>
            <w:r>
              <w:rPr>
                <w:color w:val="auto"/>
                <w:lang w:bidi="hi-IN"/>
              </w:rPr>
              <w:t>T10-150</w:t>
            </w:r>
          </w:p>
        </w:tc>
        <w:tc>
          <w:tcPr>
            <w:tcW w:w="7438" w:type="dxa"/>
            <w:tcBorders>
              <w:top w:val="single" w:sz="4" w:space="0" w:color="000001"/>
              <w:left w:val="single" w:sz="4" w:space="0" w:color="000001"/>
              <w:bottom w:val="single" w:sz="4" w:space="0" w:color="000001"/>
              <w:right w:val="single" w:sz="4" w:space="0" w:color="000001"/>
            </w:tcBorders>
            <w:hideMark/>
          </w:tcPr>
          <w:p w14:paraId="5EF4FB26" w14:textId="77777777" w:rsidR="00E07930" w:rsidRDefault="00E07930">
            <w:pPr>
              <w:jc w:val="both"/>
              <w:rPr>
                <w:lang w:bidi="hi-IN"/>
              </w:rPr>
            </w:pPr>
            <w:r>
              <w:rPr>
                <w:lang w:bidi="hi-IN"/>
              </w:rPr>
              <w:t xml:space="preserve">Dėl Skuodo rajono savivaldybės tarybos 2017 m. spalio 26 d. sprendimo Nr. T9-189 „Dėl atstovų paskyrimo į viešosios įstaigos Skuodo greitosios medicinos pagalbos stoties stebėtojų tarybą“ 1 punkto pakeitimo. </w:t>
            </w:r>
          </w:p>
        </w:tc>
      </w:tr>
      <w:tr w:rsidR="00E07930" w14:paraId="3FBFFF27"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648AA253" w14:textId="77777777" w:rsidR="00E07930" w:rsidRDefault="00E07930">
            <w:pPr>
              <w:jc w:val="center"/>
              <w:rPr>
                <w:color w:val="auto"/>
                <w:lang w:bidi="hi-IN"/>
              </w:rPr>
            </w:pPr>
            <w:r>
              <w:rPr>
                <w:color w:val="auto"/>
                <w:lang w:bidi="hi-IN"/>
              </w:rPr>
              <w:t>24.</w:t>
            </w:r>
          </w:p>
        </w:tc>
        <w:tc>
          <w:tcPr>
            <w:tcW w:w="992" w:type="dxa"/>
            <w:tcBorders>
              <w:top w:val="single" w:sz="4" w:space="0" w:color="000001"/>
              <w:left w:val="single" w:sz="4" w:space="0" w:color="000001"/>
              <w:bottom w:val="single" w:sz="4" w:space="0" w:color="000001"/>
              <w:right w:val="nil"/>
            </w:tcBorders>
            <w:hideMark/>
          </w:tcPr>
          <w:p w14:paraId="3582306E" w14:textId="77777777" w:rsidR="00E07930" w:rsidRDefault="00E07930">
            <w:pPr>
              <w:jc w:val="center"/>
              <w:rPr>
                <w:color w:val="auto"/>
                <w:lang w:bidi="hi-IN"/>
              </w:rPr>
            </w:pPr>
            <w:r>
              <w:rPr>
                <w:color w:val="auto"/>
                <w:lang w:bidi="hi-IN"/>
              </w:rPr>
              <w:t>T10-151</w:t>
            </w:r>
          </w:p>
        </w:tc>
        <w:tc>
          <w:tcPr>
            <w:tcW w:w="7438" w:type="dxa"/>
            <w:tcBorders>
              <w:top w:val="single" w:sz="4" w:space="0" w:color="000001"/>
              <w:left w:val="single" w:sz="4" w:space="0" w:color="000001"/>
              <w:bottom w:val="single" w:sz="4" w:space="0" w:color="000001"/>
              <w:right w:val="single" w:sz="4" w:space="0" w:color="000001"/>
            </w:tcBorders>
            <w:hideMark/>
          </w:tcPr>
          <w:p w14:paraId="5E88C37A" w14:textId="77777777" w:rsidR="00E07930" w:rsidRDefault="00E07930">
            <w:pPr>
              <w:jc w:val="both"/>
              <w:rPr>
                <w:lang w:bidi="hi-IN"/>
              </w:rPr>
            </w:pPr>
            <w:r>
              <w:rPr>
                <w:lang w:bidi="hi-IN"/>
              </w:rPr>
              <w:t xml:space="preserve">Dėl Skuodo rajono savivaldybės tarybos 2017 m. spalio 26 d. sprendimo Nr. T9-190 „Dėl atstovų paskyrimo į viešosios įstaigos Skuodo pirminės sveikatos priežiūros centro stebėtojų tarybą“ 1 punkto pakeitimo. </w:t>
            </w:r>
          </w:p>
        </w:tc>
      </w:tr>
      <w:tr w:rsidR="00E07930" w14:paraId="0D3185B2"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43AC6138" w14:textId="77777777" w:rsidR="00E07930" w:rsidRDefault="00E07930">
            <w:pPr>
              <w:jc w:val="center"/>
              <w:rPr>
                <w:color w:val="auto"/>
                <w:lang w:bidi="hi-IN"/>
              </w:rPr>
            </w:pPr>
            <w:r>
              <w:rPr>
                <w:color w:val="auto"/>
                <w:lang w:bidi="hi-IN"/>
              </w:rPr>
              <w:t>25.</w:t>
            </w:r>
          </w:p>
        </w:tc>
        <w:tc>
          <w:tcPr>
            <w:tcW w:w="992" w:type="dxa"/>
            <w:tcBorders>
              <w:top w:val="single" w:sz="4" w:space="0" w:color="000001"/>
              <w:left w:val="single" w:sz="4" w:space="0" w:color="000001"/>
              <w:bottom w:val="single" w:sz="4" w:space="0" w:color="000001"/>
              <w:right w:val="nil"/>
            </w:tcBorders>
            <w:hideMark/>
          </w:tcPr>
          <w:p w14:paraId="471A8A51" w14:textId="77777777" w:rsidR="00E07930" w:rsidRDefault="00E07930">
            <w:pPr>
              <w:jc w:val="center"/>
              <w:rPr>
                <w:color w:val="auto"/>
                <w:lang w:bidi="hi-IN"/>
              </w:rPr>
            </w:pPr>
            <w:r>
              <w:rPr>
                <w:color w:val="auto"/>
                <w:lang w:bidi="hi-IN"/>
              </w:rPr>
              <w:t>T10-152</w:t>
            </w:r>
          </w:p>
        </w:tc>
        <w:tc>
          <w:tcPr>
            <w:tcW w:w="7438" w:type="dxa"/>
            <w:tcBorders>
              <w:top w:val="single" w:sz="4" w:space="0" w:color="000001"/>
              <w:left w:val="single" w:sz="4" w:space="0" w:color="000001"/>
              <w:bottom w:val="single" w:sz="4" w:space="0" w:color="000001"/>
              <w:right w:val="single" w:sz="4" w:space="0" w:color="000001"/>
            </w:tcBorders>
            <w:hideMark/>
          </w:tcPr>
          <w:p w14:paraId="6039319F" w14:textId="77777777" w:rsidR="00E07930" w:rsidRDefault="00E07930">
            <w:pPr>
              <w:jc w:val="both"/>
              <w:rPr>
                <w:lang w:bidi="hi-IN"/>
              </w:rPr>
            </w:pPr>
            <w:r>
              <w:rPr>
                <w:lang w:bidi="hi-IN"/>
              </w:rPr>
              <w:t xml:space="preserve">Dėl Skuodo rajono savivaldybės tarybos 2017 m. spalio 26 d. sprendimo Nr. T9-191 „Dėl atstovų paskyrimo į viešosios įstaigos Mosėdžio pirminės sveikatos priežiūros centro stebėtojų tarybą“ 1 punkto pakeitimo. </w:t>
            </w:r>
          </w:p>
        </w:tc>
      </w:tr>
      <w:tr w:rsidR="00E07930" w14:paraId="3349DF09"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FE2A47A" w14:textId="77777777" w:rsidR="00E07930" w:rsidRDefault="00E07930">
            <w:pPr>
              <w:jc w:val="center"/>
              <w:rPr>
                <w:color w:val="auto"/>
                <w:lang w:bidi="hi-IN"/>
              </w:rPr>
            </w:pPr>
            <w:r>
              <w:rPr>
                <w:color w:val="auto"/>
                <w:lang w:bidi="hi-IN"/>
              </w:rPr>
              <w:t>26.</w:t>
            </w:r>
          </w:p>
        </w:tc>
        <w:tc>
          <w:tcPr>
            <w:tcW w:w="992" w:type="dxa"/>
            <w:tcBorders>
              <w:top w:val="single" w:sz="4" w:space="0" w:color="000001"/>
              <w:left w:val="single" w:sz="4" w:space="0" w:color="000001"/>
              <w:bottom w:val="single" w:sz="4" w:space="0" w:color="000001"/>
              <w:right w:val="nil"/>
            </w:tcBorders>
            <w:hideMark/>
          </w:tcPr>
          <w:p w14:paraId="74CCB99A" w14:textId="77777777" w:rsidR="00E07930" w:rsidRDefault="00E07930">
            <w:pPr>
              <w:jc w:val="center"/>
              <w:rPr>
                <w:color w:val="auto"/>
                <w:lang w:bidi="hi-IN"/>
              </w:rPr>
            </w:pPr>
            <w:r>
              <w:rPr>
                <w:color w:val="auto"/>
                <w:lang w:bidi="hi-IN"/>
              </w:rPr>
              <w:t>T10-153</w:t>
            </w:r>
          </w:p>
        </w:tc>
        <w:tc>
          <w:tcPr>
            <w:tcW w:w="7438" w:type="dxa"/>
            <w:tcBorders>
              <w:top w:val="single" w:sz="4" w:space="0" w:color="000001"/>
              <w:left w:val="single" w:sz="4" w:space="0" w:color="000001"/>
              <w:bottom w:val="single" w:sz="4" w:space="0" w:color="000001"/>
              <w:right w:val="single" w:sz="4" w:space="0" w:color="000001"/>
            </w:tcBorders>
            <w:hideMark/>
          </w:tcPr>
          <w:p w14:paraId="6CF94E9D" w14:textId="77777777" w:rsidR="00E07930" w:rsidRDefault="00E07930">
            <w:pPr>
              <w:jc w:val="both"/>
              <w:rPr>
                <w:lang w:bidi="hi-IN"/>
              </w:rPr>
            </w:pPr>
            <w:r>
              <w:rPr>
                <w:lang w:bidi="hi-IN"/>
              </w:rPr>
              <w:t xml:space="preserve">Dėl Mokesčio už vaikų, ugdomų pagal ikimokyklinio ir priešmokyklinio ugdymo programas, išlaikymą Skuodo rajono savivaldybės mokyklose tvarkos aprašo patvirtinimo. </w:t>
            </w:r>
          </w:p>
        </w:tc>
      </w:tr>
      <w:tr w:rsidR="00E07930" w14:paraId="5825F98E" w14:textId="77777777" w:rsidTr="00E07930">
        <w:trPr>
          <w:trHeight w:val="255"/>
          <w:jc w:val="center"/>
        </w:trPr>
        <w:tc>
          <w:tcPr>
            <w:tcW w:w="705" w:type="dxa"/>
            <w:tcBorders>
              <w:top w:val="single" w:sz="4" w:space="0" w:color="000001"/>
              <w:left w:val="single" w:sz="4" w:space="0" w:color="000001"/>
              <w:bottom w:val="single" w:sz="4" w:space="0" w:color="000001"/>
              <w:right w:val="nil"/>
            </w:tcBorders>
            <w:hideMark/>
          </w:tcPr>
          <w:p w14:paraId="33FE3BCE" w14:textId="77777777" w:rsidR="00E07930" w:rsidRDefault="00E07930">
            <w:pPr>
              <w:jc w:val="center"/>
              <w:rPr>
                <w:color w:val="auto"/>
                <w:lang w:bidi="hi-IN"/>
              </w:rPr>
            </w:pPr>
            <w:r>
              <w:rPr>
                <w:color w:val="auto"/>
                <w:lang w:bidi="hi-IN"/>
              </w:rPr>
              <w:t>27.</w:t>
            </w:r>
          </w:p>
        </w:tc>
        <w:tc>
          <w:tcPr>
            <w:tcW w:w="992" w:type="dxa"/>
            <w:tcBorders>
              <w:top w:val="single" w:sz="4" w:space="0" w:color="000001"/>
              <w:left w:val="single" w:sz="4" w:space="0" w:color="000001"/>
              <w:bottom w:val="single" w:sz="4" w:space="0" w:color="000001"/>
              <w:right w:val="nil"/>
            </w:tcBorders>
            <w:hideMark/>
          </w:tcPr>
          <w:p w14:paraId="3B491804" w14:textId="77777777" w:rsidR="00E07930" w:rsidRDefault="00E07930">
            <w:pPr>
              <w:jc w:val="center"/>
              <w:rPr>
                <w:color w:val="auto"/>
                <w:lang w:bidi="hi-IN"/>
              </w:rPr>
            </w:pPr>
            <w:r>
              <w:rPr>
                <w:color w:val="auto"/>
                <w:lang w:bidi="hi-IN"/>
              </w:rPr>
              <w:t>T10-154</w:t>
            </w:r>
          </w:p>
        </w:tc>
        <w:tc>
          <w:tcPr>
            <w:tcW w:w="7438" w:type="dxa"/>
            <w:tcBorders>
              <w:top w:val="single" w:sz="4" w:space="0" w:color="000001"/>
              <w:left w:val="single" w:sz="4" w:space="0" w:color="000001"/>
              <w:bottom w:val="single" w:sz="4" w:space="0" w:color="000001"/>
              <w:right w:val="single" w:sz="4" w:space="0" w:color="000001"/>
            </w:tcBorders>
            <w:hideMark/>
          </w:tcPr>
          <w:p w14:paraId="7E2B248C" w14:textId="77777777" w:rsidR="00E07930" w:rsidRDefault="00E07930">
            <w:pPr>
              <w:jc w:val="both"/>
              <w:rPr>
                <w:lang w:bidi="hi-IN"/>
              </w:rPr>
            </w:pPr>
            <w:r>
              <w:rPr>
                <w:lang w:bidi="hi-IN"/>
              </w:rPr>
              <w:t xml:space="preserve">Dėl negyvenamųjų patalpų perdavimo valdyti pagal patikėjimo sutartį. </w:t>
            </w:r>
          </w:p>
        </w:tc>
      </w:tr>
    </w:tbl>
    <w:p w14:paraId="75734371" w14:textId="77777777" w:rsidR="004C2412" w:rsidRDefault="004C2412" w:rsidP="004C2412">
      <w:pPr>
        <w:jc w:val="center"/>
      </w:pPr>
      <w:r>
        <w:t>__________________</w:t>
      </w:r>
    </w:p>
    <w:p w14:paraId="30A814D4" w14:textId="4B7F72D7" w:rsidR="002C5101" w:rsidRDefault="002C5101" w:rsidP="002C5101">
      <w:pPr>
        <w:jc w:val="center"/>
      </w:pPr>
    </w:p>
    <w:sectPr w:rsidR="002C5101" w:rsidSect="004C2412">
      <w:headerReference w:type="default" r:id="rId9"/>
      <w:headerReference w:type="first" r:id="rId10"/>
      <w:pgSz w:w="11906" w:h="16838"/>
      <w:pgMar w:top="1134"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800E5" w14:textId="77777777" w:rsidR="00215719" w:rsidRDefault="00215719">
      <w:r>
        <w:separator/>
      </w:r>
    </w:p>
  </w:endnote>
  <w:endnote w:type="continuationSeparator" w:id="0">
    <w:p w14:paraId="27B7B328" w14:textId="77777777" w:rsidR="00215719" w:rsidRDefault="0021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AF30C" w14:textId="77777777" w:rsidR="00215719" w:rsidRDefault="00215719">
      <w:r>
        <w:separator/>
      </w:r>
    </w:p>
  </w:footnote>
  <w:footnote w:type="continuationSeparator" w:id="0">
    <w:p w14:paraId="6BE2469B" w14:textId="77777777" w:rsidR="00215719" w:rsidRDefault="0021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59334"/>
      <w:docPartObj>
        <w:docPartGallery w:val="Page Numbers (Top of Page)"/>
        <w:docPartUnique/>
      </w:docPartObj>
    </w:sdtPr>
    <w:sdtEndPr/>
    <w:sdtContent>
      <w:p w14:paraId="323FDE1B" w14:textId="20EC2D70" w:rsidR="00DD1F72" w:rsidRDefault="00DD1F72">
        <w:pPr>
          <w:pStyle w:val="Antrats"/>
          <w:jc w:val="center"/>
        </w:pPr>
        <w:r>
          <w:fldChar w:fldCharType="begin"/>
        </w:r>
        <w:r>
          <w:instrText>PAGE   \* MERGEFORMAT</w:instrText>
        </w:r>
        <w:r>
          <w:fldChar w:fldCharType="separate"/>
        </w:r>
        <w:r w:rsidR="00171A50">
          <w:rPr>
            <w:noProof/>
          </w:rPr>
          <w:t>2</w:t>
        </w:r>
        <w:r>
          <w:fldChar w:fldCharType="end"/>
        </w:r>
      </w:p>
    </w:sdtContent>
  </w:sdt>
  <w:p w14:paraId="083C908F" w14:textId="3CE4D804" w:rsidR="0020045E" w:rsidRDefault="002004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79CF" w14:textId="1C53764A" w:rsidR="00E5108B" w:rsidRPr="00F52EF0" w:rsidRDefault="00746B51" w:rsidP="00BC27A7">
    <w:pPr>
      <w:pStyle w:val="Antrats"/>
      <w:jc w:val="right"/>
      <w:rPr>
        <w:b/>
      </w:rPr>
    </w:pPr>
    <w:r>
      <w:rPr>
        <w:b/>
      </w:rPr>
      <w:t>D</w:t>
    </w:r>
    <w:r w:rsidR="00F52EF0" w:rsidRPr="00F52EF0">
      <w:rPr>
        <w:b/>
      </w:rPr>
      <w:t>arbotvarkė</w:t>
    </w:r>
  </w:p>
  <w:p w14:paraId="281C22F2" w14:textId="28FF2CF5" w:rsidR="0020045E" w:rsidRDefault="00200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11684"/>
    <w:multiLevelType w:val="multilevel"/>
    <w:tmpl w:val="F4C02C86"/>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5E"/>
    <w:rsid w:val="00025BE1"/>
    <w:rsid w:val="00030FB3"/>
    <w:rsid w:val="00032317"/>
    <w:rsid w:val="000B002B"/>
    <w:rsid w:val="000D427C"/>
    <w:rsid w:val="000F102D"/>
    <w:rsid w:val="000F3A4E"/>
    <w:rsid w:val="00171A50"/>
    <w:rsid w:val="00181704"/>
    <w:rsid w:val="00190C8D"/>
    <w:rsid w:val="0020045E"/>
    <w:rsid w:val="00214050"/>
    <w:rsid w:val="00215719"/>
    <w:rsid w:val="002B11DB"/>
    <w:rsid w:val="002B3E66"/>
    <w:rsid w:val="002C5101"/>
    <w:rsid w:val="002F7021"/>
    <w:rsid w:val="003107CB"/>
    <w:rsid w:val="003174C8"/>
    <w:rsid w:val="00320172"/>
    <w:rsid w:val="00375406"/>
    <w:rsid w:val="003801FE"/>
    <w:rsid w:val="003C6B49"/>
    <w:rsid w:val="003F2CA5"/>
    <w:rsid w:val="00411B9D"/>
    <w:rsid w:val="0048187C"/>
    <w:rsid w:val="004874D5"/>
    <w:rsid w:val="004B5670"/>
    <w:rsid w:val="004C2412"/>
    <w:rsid w:val="004D1FCB"/>
    <w:rsid w:val="005015EE"/>
    <w:rsid w:val="00502B1E"/>
    <w:rsid w:val="005403F9"/>
    <w:rsid w:val="00546E6C"/>
    <w:rsid w:val="00583675"/>
    <w:rsid w:val="0058719F"/>
    <w:rsid w:val="005A1002"/>
    <w:rsid w:val="005B7F71"/>
    <w:rsid w:val="005D64E9"/>
    <w:rsid w:val="005E2221"/>
    <w:rsid w:val="00605C52"/>
    <w:rsid w:val="00653D40"/>
    <w:rsid w:val="00655B0D"/>
    <w:rsid w:val="006B6CE8"/>
    <w:rsid w:val="00710B93"/>
    <w:rsid w:val="00746B51"/>
    <w:rsid w:val="00771BEE"/>
    <w:rsid w:val="0077676B"/>
    <w:rsid w:val="007A6936"/>
    <w:rsid w:val="007D082A"/>
    <w:rsid w:val="007D28A6"/>
    <w:rsid w:val="007D7B5A"/>
    <w:rsid w:val="0085579A"/>
    <w:rsid w:val="0086353A"/>
    <w:rsid w:val="00885FD6"/>
    <w:rsid w:val="008D711D"/>
    <w:rsid w:val="009912C7"/>
    <w:rsid w:val="009B67FC"/>
    <w:rsid w:val="00A300E1"/>
    <w:rsid w:val="00A34C18"/>
    <w:rsid w:val="00A4104E"/>
    <w:rsid w:val="00A6341D"/>
    <w:rsid w:val="00A74CEF"/>
    <w:rsid w:val="00A94D6C"/>
    <w:rsid w:val="00AC0EB2"/>
    <w:rsid w:val="00AD4F44"/>
    <w:rsid w:val="00AF00F2"/>
    <w:rsid w:val="00B062B1"/>
    <w:rsid w:val="00B1179D"/>
    <w:rsid w:val="00B344A9"/>
    <w:rsid w:val="00B44F17"/>
    <w:rsid w:val="00B70744"/>
    <w:rsid w:val="00B904C4"/>
    <w:rsid w:val="00BB0D19"/>
    <w:rsid w:val="00BC27A7"/>
    <w:rsid w:val="00BC51AD"/>
    <w:rsid w:val="00BE344C"/>
    <w:rsid w:val="00C3671C"/>
    <w:rsid w:val="00C62418"/>
    <w:rsid w:val="00CC5A6F"/>
    <w:rsid w:val="00DD1F72"/>
    <w:rsid w:val="00DD5A48"/>
    <w:rsid w:val="00E029FF"/>
    <w:rsid w:val="00E07930"/>
    <w:rsid w:val="00E2165B"/>
    <w:rsid w:val="00E26BAA"/>
    <w:rsid w:val="00E5108B"/>
    <w:rsid w:val="00E67E04"/>
    <w:rsid w:val="00EB436C"/>
    <w:rsid w:val="00ED6DB9"/>
    <w:rsid w:val="00EE56AD"/>
    <w:rsid w:val="00F24EB4"/>
    <w:rsid w:val="00F323A4"/>
    <w:rsid w:val="00F52EF0"/>
    <w:rsid w:val="00FA2E64"/>
    <w:rsid w:val="00FB5FDD"/>
    <w:rsid w:val="00FE33D9"/>
    <w:rsid w:val="00FE61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19F3"/>
  <w15:docId w15:val="{539BD886-D84C-469B-8365-E6B5899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color w:val="00000A"/>
      <w:sz w:val="24"/>
      <w:lang w:bidi="ar-SA"/>
    </w:rPr>
  </w:style>
  <w:style w:type="paragraph" w:styleId="Antrat2">
    <w:name w:val="heading 2"/>
    <w:basedOn w:val="prastasis"/>
    <w:qFormat/>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Stiprusparykinimas">
    <w:name w:val="Stiprus paryškinimas"/>
    <w:qFormat/>
    <w:rPr>
      <w:b/>
      <w:bCs/>
    </w:rPr>
  </w:style>
  <w:style w:type="character" w:customStyle="1" w:styleId="Internetosaitas">
    <w:name w:val="Interneto saitas"/>
    <w:rPr>
      <w:color w:val="0000FF"/>
      <w:u w:val="single"/>
    </w:rPr>
  </w:style>
  <w:style w:type="character" w:customStyle="1" w:styleId="DiagramaDiagrama">
    <w:name w:val="Diagrama Diagrama"/>
    <w:qFormat/>
    <w:rPr>
      <w:b/>
      <w:bCs/>
      <w:sz w:val="24"/>
      <w:szCs w:val="24"/>
      <w:lang w:val="lt-LT" w:bidi="ar-SA"/>
    </w:rPr>
  </w:style>
  <w:style w:type="character" w:customStyle="1" w:styleId="st">
    <w:name w:val="st"/>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pPr>
      <w:tabs>
        <w:tab w:val="center" w:pos="4819"/>
        <w:tab w:val="right" w:pos="9638"/>
      </w:tabs>
    </w:pPr>
  </w:style>
  <w:style w:type="paragraph" w:styleId="Debesliotekstas">
    <w:name w:val="Balloon Text"/>
    <w:basedOn w:val="prastasis"/>
    <w:qFormat/>
    <w:rPr>
      <w:rFonts w:ascii="Tahoma" w:hAnsi="Tahoma" w:cs="Tahoma"/>
      <w:sz w:val="16"/>
      <w:szCs w:val="16"/>
    </w:rPr>
  </w:style>
  <w:style w:type="paragraph" w:styleId="Porat">
    <w:name w:val="footer"/>
    <w:basedOn w:val="prastasis"/>
    <w:pPr>
      <w:tabs>
        <w:tab w:val="center" w:pos="4819"/>
        <w:tab w:val="right" w:pos="9638"/>
      </w:tabs>
    </w:pPr>
  </w:style>
  <w:style w:type="paragraph" w:customStyle="1" w:styleId="Kadroturinys">
    <w:name w:val="Kadro turinys"/>
    <w:basedOn w:val="prastasis"/>
    <w:qForm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customStyle="1" w:styleId="AntratsDiagrama">
    <w:name w:val="Antraštės Diagrama"/>
    <w:basedOn w:val="Numatytasispastraiposriftas"/>
    <w:link w:val="Antrats"/>
    <w:uiPriority w:val="99"/>
    <w:rsid w:val="00DD1F72"/>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7719">
      <w:bodyDiv w:val="1"/>
      <w:marLeft w:val="0"/>
      <w:marRight w:val="0"/>
      <w:marTop w:val="0"/>
      <w:marBottom w:val="0"/>
      <w:divBdr>
        <w:top w:val="none" w:sz="0" w:space="0" w:color="auto"/>
        <w:left w:val="none" w:sz="0" w:space="0" w:color="auto"/>
        <w:bottom w:val="none" w:sz="0" w:space="0" w:color="auto"/>
        <w:right w:val="none" w:sz="0" w:space="0" w:color="auto"/>
      </w:divBdr>
    </w:div>
    <w:div w:id="514350082">
      <w:bodyDiv w:val="1"/>
      <w:marLeft w:val="0"/>
      <w:marRight w:val="0"/>
      <w:marTop w:val="0"/>
      <w:marBottom w:val="0"/>
      <w:divBdr>
        <w:top w:val="none" w:sz="0" w:space="0" w:color="auto"/>
        <w:left w:val="none" w:sz="0" w:space="0" w:color="auto"/>
        <w:bottom w:val="none" w:sz="0" w:space="0" w:color="auto"/>
        <w:right w:val="none" w:sz="0" w:space="0" w:color="auto"/>
      </w:divBdr>
    </w:div>
    <w:div w:id="631247444">
      <w:bodyDiv w:val="1"/>
      <w:marLeft w:val="0"/>
      <w:marRight w:val="0"/>
      <w:marTop w:val="0"/>
      <w:marBottom w:val="0"/>
      <w:divBdr>
        <w:top w:val="none" w:sz="0" w:space="0" w:color="auto"/>
        <w:left w:val="none" w:sz="0" w:space="0" w:color="auto"/>
        <w:bottom w:val="none" w:sz="0" w:space="0" w:color="auto"/>
        <w:right w:val="none" w:sz="0" w:space="0" w:color="auto"/>
      </w:divBdr>
    </w:div>
    <w:div w:id="1307705906">
      <w:bodyDiv w:val="1"/>
      <w:marLeft w:val="0"/>
      <w:marRight w:val="0"/>
      <w:marTop w:val="0"/>
      <w:marBottom w:val="0"/>
      <w:divBdr>
        <w:top w:val="none" w:sz="0" w:space="0" w:color="auto"/>
        <w:left w:val="none" w:sz="0" w:space="0" w:color="auto"/>
        <w:bottom w:val="none" w:sz="0" w:space="0" w:color="auto"/>
        <w:right w:val="none" w:sz="0" w:space="0" w:color="auto"/>
      </w:divBdr>
    </w:div>
    <w:div w:id="1430345397">
      <w:bodyDiv w:val="1"/>
      <w:marLeft w:val="0"/>
      <w:marRight w:val="0"/>
      <w:marTop w:val="0"/>
      <w:marBottom w:val="0"/>
      <w:divBdr>
        <w:top w:val="none" w:sz="0" w:space="0" w:color="auto"/>
        <w:left w:val="none" w:sz="0" w:space="0" w:color="auto"/>
        <w:bottom w:val="none" w:sz="0" w:space="0" w:color="auto"/>
        <w:right w:val="none" w:sz="0" w:space="0" w:color="auto"/>
      </w:divBdr>
    </w:div>
    <w:div w:id="1456870734">
      <w:bodyDiv w:val="1"/>
      <w:marLeft w:val="0"/>
      <w:marRight w:val="0"/>
      <w:marTop w:val="0"/>
      <w:marBottom w:val="0"/>
      <w:divBdr>
        <w:top w:val="none" w:sz="0" w:space="0" w:color="auto"/>
        <w:left w:val="none" w:sz="0" w:space="0" w:color="auto"/>
        <w:bottom w:val="none" w:sz="0" w:space="0" w:color="auto"/>
        <w:right w:val="none" w:sz="0" w:space="0" w:color="auto"/>
      </w:divBdr>
    </w:div>
    <w:div w:id="1462721764">
      <w:bodyDiv w:val="1"/>
      <w:marLeft w:val="0"/>
      <w:marRight w:val="0"/>
      <w:marTop w:val="0"/>
      <w:marBottom w:val="0"/>
      <w:divBdr>
        <w:top w:val="none" w:sz="0" w:space="0" w:color="auto"/>
        <w:left w:val="none" w:sz="0" w:space="0" w:color="auto"/>
        <w:bottom w:val="none" w:sz="0" w:space="0" w:color="auto"/>
        <w:right w:val="none" w:sz="0" w:space="0" w:color="auto"/>
      </w:divBdr>
    </w:div>
    <w:div w:id="1616717749">
      <w:bodyDiv w:val="1"/>
      <w:marLeft w:val="0"/>
      <w:marRight w:val="0"/>
      <w:marTop w:val="0"/>
      <w:marBottom w:val="0"/>
      <w:divBdr>
        <w:top w:val="none" w:sz="0" w:space="0" w:color="auto"/>
        <w:left w:val="none" w:sz="0" w:space="0" w:color="auto"/>
        <w:bottom w:val="none" w:sz="0" w:space="0" w:color="auto"/>
        <w:right w:val="none" w:sz="0" w:space="0" w:color="auto"/>
      </w:divBdr>
      <w:divsChild>
        <w:div w:id="425420358">
          <w:marLeft w:val="0"/>
          <w:marRight w:val="0"/>
          <w:marTop w:val="0"/>
          <w:marBottom w:val="0"/>
          <w:divBdr>
            <w:top w:val="none" w:sz="0" w:space="0" w:color="auto"/>
            <w:left w:val="none" w:sz="0" w:space="0" w:color="auto"/>
            <w:bottom w:val="none" w:sz="0" w:space="0" w:color="auto"/>
            <w:right w:val="none" w:sz="0" w:space="0" w:color="auto"/>
          </w:divBdr>
        </w:div>
      </w:divsChild>
    </w:div>
    <w:div w:id="1625623089">
      <w:bodyDiv w:val="1"/>
      <w:marLeft w:val="0"/>
      <w:marRight w:val="0"/>
      <w:marTop w:val="0"/>
      <w:marBottom w:val="0"/>
      <w:divBdr>
        <w:top w:val="none" w:sz="0" w:space="0" w:color="auto"/>
        <w:left w:val="none" w:sz="0" w:space="0" w:color="auto"/>
        <w:bottom w:val="none" w:sz="0" w:space="0" w:color="auto"/>
        <w:right w:val="none" w:sz="0" w:space="0" w:color="auto"/>
      </w:divBdr>
    </w:div>
    <w:div w:id="1632131902">
      <w:bodyDiv w:val="1"/>
      <w:marLeft w:val="0"/>
      <w:marRight w:val="0"/>
      <w:marTop w:val="0"/>
      <w:marBottom w:val="0"/>
      <w:divBdr>
        <w:top w:val="none" w:sz="0" w:space="0" w:color="auto"/>
        <w:left w:val="none" w:sz="0" w:space="0" w:color="auto"/>
        <w:bottom w:val="none" w:sz="0" w:space="0" w:color="auto"/>
        <w:right w:val="none" w:sz="0" w:space="0" w:color="auto"/>
      </w:divBdr>
    </w:div>
    <w:div w:id="1721439210">
      <w:bodyDiv w:val="1"/>
      <w:marLeft w:val="0"/>
      <w:marRight w:val="0"/>
      <w:marTop w:val="0"/>
      <w:marBottom w:val="0"/>
      <w:divBdr>
        <w:top w:val="none" w:sz="0" w:space="0" w:color="auto"/>
        <w:left w:val="none" w:sz="0" w:space="0" w:color="auto"/>
        <w:bottom w:val="none" w:sz="0" w:space="0" w:color="auto"/>
        <w:right w:val="none" w:sz="0" w:space="0" w:color="auto"/>
      </w:divBdr>
      <w:divsChild>
        <w:div w:id="1202010224">
          <w:marLeft w:val="0"/>
          <w:marRight w:val="0"/>
          <w:marTop w:val="0"/>
          <w:marBottom w:val="0"/>
          <w:divBdr>
            <w:top w:val="none" w:sz="0" w:space="0" w:color="auto"/>
            <w:left w:val="none" w:sz="0" w:space="0" w:color="auto"/>
            <w:bottom w:val="none" w:sz="0" w:space="0" w:color="auto"/>
            <w:right w:val="none" w:sz="0" w:space="0" w:color="auto"/>
          </w:divBdr>
        </w:div>
        <w:div w:id="10492585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3209</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T10-109</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T10-109</dc:title>
  <dc:subject/>
  <dc:creator>Zita</dc:creator>
  <dc:description/>
  <cp:lastModifiedBy>Sandra Staniūtė</cp:lastModifiedBy>
  <cp:revision>2</cp:revision>
  <cp:lastPrinted>2018-11-26T09:08:00Z</cp:lastPrinted>
  <dcterms:created xsi:type="dcterms:W3CDTF">2019-08-21T10:40:00Z</dcterms:created>
  <dcterms:modified xsi:type="dcterms:W3CDTF">2019-08-21T10:40:00Z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