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33" w:rsidRPr="00AC2333" w:rsidRDefault="00AC2333" w:rsidP="00AC233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33">
        <w:rPr>
          <w:rFonts w:ascii="Times New Roman" w:hAnsi="Times New Roman" w:cs="Times New Roman"/>
          <w:b/>
          <w:sz w:val="24"/>
          <w:szCs w:val="24"/>
        </w:rPr>
        <w:t>ĮRENGTA VAIZDO STEBĖJIMO SISTEMA</w:t>
      </w:r>
    </w:p>
    <w:p w:rsidR="002409F6" w:rsidRDefault="0049476D" w:rsidP="002E52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9476D">
        <w:rPr>
          <w:rFonts w:ascii="Times New Roman" w:hAnsi="Times New Roman" w:cs="Times New Roman"/>
          <w:sz w:val="24"/>
          <w:szCs w:val="24"/>
        </w:rPr>
        <w:t xml:space="preserve">Šių metų gegužės mėn. Skuodo mieste </w:t>
      </w:r>
      <w:r>
        <w:rPr>
          <w:rFonts w:ascii="Times New Roman" w:hAnsi="Times New Roman" w:cs="Times New Roman"/>
          <w:sz w:val="24"/>
          <w:szCs w:val="24"/>
        </w:rPr>
        <w:t xml:space="preserve">įrengta vaizdo stebėjimo sistema. Įvairiose miesto vietose sumontuota 15 vnt. vaizdo stebėjimo kamerų. </w:t>
      </w:r>
      <w:r w:rsidR="00C16507">
        <w:rPr>
          <w:rFonts w:ascii="Times New Roman" w:hAnsi="Times New Roman" w:cs="Times New Roman"/>
          <w:sz w:val="24"/>
          <w:szCs w:val="24"/>
        </w:rPr>
        <w:t>7 kameros transporto priemonių srautui stebėti, fiksuojančios transporto priemonių valstybinius numerius, sumontuotos prie įvažiavimų į miestą – prie sienos su Latvijos Respublika</w:t>
      </w:r>
      <w:r w:rsidR="002E5252">
        <w:rPr>
          <w:rFonts w:ascii="Times New Roman" w:hAnsi="Times New Roman" w:cs="Times New Roman"/>
          <w:sz w:val="24"/>
          <w:szCs w:val="24"/>
        </w:rPr>
        <w:t xml:space="preserve"> </w:t>
      </w:r>
      <w:r w:rsidR="000D43F3">
        <w:rPr>
          <w:rFonts w:ascii="Times New Roman" w:hAnsi="Times New Roman" w:cs="Times New Roman"/>
          <w:sz w:val="24"/>
          <w:szCs w:val="24"/>
        </w:rPr>
        <w:t>(</w:t>
      </w:r>
      <w:r w:rsidR="002E5252">
        <w:rPr>
          <w:rFonts w:ascii="Times New Roman" w:hAnsi="Times New Roman" w:cs="Times New Roman"/>
          <w:sz w:val="24"/>
          <w:szCs w:val="24"/>
        </w:rPr>
        <w:t>J. Basanavičiaus g.</w:t>
      </w:r>
      <w:r w:rsidR="000D43F3">
        <w:rPr>
          <w:rFonts w:ascii="Times New Roman" w:hAnsi="Times New Roman" w:cs="Times New Roman"/>
          <w:sz w:val="24"/>
          <w:szCs w:val="24"/>
        </w:rPr>
        <w:t>)</w:t>
      </w:r>
      <w:r w:rsidR="002409F6">
        <w:rPr>
          <w:rFonts w:ascii="Times New Roman" w:hAnsi="Times New Roman" w:cs="Times New Roman"/>
          <w:sz w:val="24"/>
          <w:szCs w:val="24"/>
        </w:rPr>
        <w:t>, prie įvažiavimo</w:t>
      </w:r>
      <w:r w:rsidR="00C16507">
        <w:rPr>
          <w:rFonts w:ascii="Times New Roman" w:hAnsi="Times New Roman" w:cs="Times New Roman"/>
          <w:sz w:val="24"/>
          <w:szCs w:val="24"/>
        </w:rPr>
        <w:t xml:space="preserve"> nuo Mažeikių</w:t>
      </w:r>
      <w:r w:rsidR="002E5252">
        <w:rPr>
          <w:rFonts w:ascii="Times New Roman" w:hAnsi="Times New Roman" w:cs="Times New Roman"/>
          <w:sz w:val="24"/>
          <w:szCs w:val="24"/>
        </w:rPr>
        <w:t xml:space="preserve"> pusės </w:t>
      </w:r>
      <w:r w:rsidR="000D43F3">
        <w:rPr>
          <w:rFonts w:ascii="Times New Roman" w:hAnsi="Times New Roman" w:cs="Times New Roman"/>
          <w:sz w:val="24"/>
          <w:szCs w:val="24"/>
        </w:rPr>
        <w:t>(</w:t>
      </w:r>
      <w:r w:rsidR="002E5252">
        <w:rPr>
          <w:rFonts w:ascii="Times New Roman" w:hAnsi="Times New Roman" w:cs="Times New Roman"/>
          <w:sz w:val="24"/>
          <w:szCs w:val="24"/>
        </w:rPr>
        <w:t>Vilniaus ir Mažeikių g. sankirtoje</w:t>
      </w:r>
      <w:r w:rsidR="000D43F3">
        <w:rPr>
          <w:rFonts w:ascii="Times New Roman" w:hAnsi="Times New Roman" w:cs="Times New Roman"/>
          <w:sz w:val="24"/>
          <w:szCs w:val="24"/>
        </w:rPr>
        <w:t>)</w:t>
      </w:r>
      <w:r w:rsidR="002E5252">
        <w:rPr>
          <w:rFonts w:ascii="Times New Roman" w:hAnsi="Times New Roman" w:cs="Times New Roman"/>
          <w:sz w:val="24"/>
          <w:szCs w:val="24"/>
        </w:rPr>
        <w:t>, prie įvažiavimo nuo</w:t>
      </w:r>
      <w:r w:rsidR="00C16507">
        <w:rPr>
          <w:rFonts w:ascii="Times New Roman" w:hAnsi="Times New Roman" w:cs="Times New Roman"/>
          <w:sz w:val="24"/>
          <w:szCs w:val="24"/>
        </w:rPr>
        <w:t xml:space="preserve"> Plungės</w:t>
      </w:r>
      <w:r w:rsidR="002E5252">
        <w:rPr>
          <w:rFonts w:ascii="Times New Roman" w:hAnsi="Times New Roman" w:cs="Times New Roman"/>
          <w:sz w:val="24"/>
          <w:szCs w:val="24"/>
        </w:rPr>
        <w:t xml:space="preserve"> miesto</w:t>
      </w:r>
      <w:r w:rsidR="000D43F3">
        <w:rPr>
          <w:rFonts w:ascii="Times New Roman" w:hAnsi="Times New Roman" w:cs="Times New Roman"/>
          <w:sz w:val="24"/>
          <w:szCs w:val="24"/>
        </w:rPr>
        <w:t xml:space="preserve"> pusės</w:t>
      </w:r>
      <w:r w:rsidR="002409F6">
        <w:rPr>
          <w:rFonts w:ascii="Times New Roman" w:hAnsi="Times New Roman" w:cs="Times New Roman"/>
          <w:sz w:val="24"/>
          <w:szCs w:val="24"/>
        </w:rPr>
        <w:t xml:space="preserve"> </w:t>
      </w:r>
      <w:r w:rsidR="000D43F3">
        <w:rPr>
          <w:rFonts w:ascii="Times New Roman" w:hAnsi="Times New Roman" w:cs="Times New Roman"/>
          <w:sz w:val="24"/>
          <w:szCs w:val="24"/>
        </w:rPr>
        <w:t>(</w:t>
      </w:r>
      <w:r w:rsidR="002409F6">
        <w:rPr>
          <w:rFonts w:ascii="Times New Roman" w:hAnsi="Times New Roman" w:cs="Times New Roman"/>
          <w:sz w:val="24"/>
          <w:szCs w:val="24"/>
        </w:rPr>
        <w:t>žiedinės</w:t>
      </w:r>
      <w:r w:rsidR="002E5252">
        <w:rPr>
          <w:rFonts w:ascii="Times New Roman" w:hAnsi="Times New Roman" w:cs="Times New Roman"/>
          <w:sz w:val="24"/>
          <w:szCs w:val="24"/>
        </w:rPr>
        <w:t xml:space="preserve"> sankryžo</w:t>
      </w:r>
      <w:r w:rsidR="002409F6">
        <w:rPr>
          <w:rFonts w:ascii="Times New Roman" w:hAnsi="Times New Roman" w:cs="Times New Roman"/>
          <w:sz w:val="24"/>
          <w:szCs w:val="24"/>
        </w:rPr>
        <w:t>s viduryje</w:t>
      </w:r>
      <w:r w:rsidR="000D43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507">
        <w:rPr>
          <w:rFonts w:ascii="Times New Roman" w:hAnsi="Times New Roman" w:cs="Times New Roman"/>
          <w:sz w:val="24"/>
          <w:szCs w:val="24"/>
        </w:rPr>
        <w:t xml:space="preserve">ir </w:t>
      </w:r>
      <w:r w:rsidR="002E5252">
        <w:rPr>
          <w:rFonts w:ascii="Times New Roman" w:hAnsi="Times New Roman" w:cs="Times New Roman"/>
          <w:sz w:val="24"/>
          <w:szCs w:val="24"/>
        </w:rPr>
        <w:t xml:space="preserve">prie įvažiavimo </w:t>
      </w:r>
      <w:r w:rsidR="000D43F3">
        <w:rPr>
          <w:rFonts w:ascii="Times New Roman" w:hAnsi="Times New Roman" w:cs="Times New Roman"/>
          <w:sz w:val="24"/>
          <w:szCs w:val="24"/>
        </w:rPr>
        <w:t xml:space="preserve">nuo </w:t>
      </w:r>
      <w:r w:rsidR="00C16507">
        <w:rPr>
          <w:rFonts w:ascii="Times New Roman" w:hAnsi="Times New Roman" w:cs="Times New Roman"/>
          <w:sz w:val="24"/>
          <w:szCs w:val="24"/>
        </w:rPr>
        <w:t>Darbėnų pusės</w:t>
      </w:r>
      <w:r w:rsidR="002E5252">
        <w:rPr>
          <w:rFonts w:ascii="Times New Roman" w:hAnsi="Times New Roman" w:cs="Times New Roman"/>
          <w:sz w:val="24"/>
          <w:szCs w:val="24"/>
        </w:rPr>
        <w:t xml:space="preserve"> </w:t>
      </w:r>
      <w:r w:rsidR="000D43F3">
        <w:rPr>
          <w:rFonts w:ascii="Times New Roman" w:hAnsi="Times New Roman" w:cs="Times New Roman"/>
          <w:sz w:val="24"/>
          <w:szCs w:val="24"/>
        </w:rPr>
        <w:t>(</w:t>
      </w:r>
      <w:r w:rsidR="002E5252">
        <w:rPr>
          <w:rFonts w:ascii="Times New Roman" w:hAnsi="Times New Roman" w:cs="Times New Roman"/>
          <w:sz w:val="24"/>
          <w:szCs w:val="24"/>
        </w:rPr>
        <w:t>Laisvės ir Kretingos g. sankirtoje</w:t>
      </w:r>
      <w:r w:rsidR="000D43F3">
        <w:rPr>
          <w:rFonts w:ascii="Times New Roman" w:hAnsi="Times New Roman" w:cs="Times New Roman"/>
          <w:sz w:val="24"/>
          <w:szCs w:val="24"/>
        </w:rPr>
        <w:t>)</w:t>
      </w:r>
      <w:r w:rsidR="00C165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15BF" w:rsidRDefault="00C16507" w:rsidP="002E52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vietų stebėjimui Skuodo miesto teritorijoje sumontuotos 8 kameros – Skuodo miesto parke, prie Meno mokyklos</w:t>
      </w:r>
      <w:r w:rsidR="002E5252">
        <w:rPr>
          <w:rFonts w:ascii="Times New Roman" w:hAnsi="Times New Roman" w:cs="Times New Roman"/>
          <w:sz w:val="24"/>
          <w:szCs w:val="24"/>
        </w:rPr>
        <w:t xml:space="preserve"> pastato bei</w:t>
      </w:r>
      <w:r>
        <w:rPr>
          <w:rFonts w:ascii="Times New Roman" w:hAnsi="Times New Roman" w:cs="Times New Roman"/>
          <w:sz w:val="24"/>
          <w:szCs w:val="24"/>
        </w:rPr>
        <w:t xml:space="preserve"> Vytauto </w:t>
      </w:r>
      <w:r w:rsidR="002E5252">
        <w:rPr>
          <w:rFonts w:ascii="Times New Roman" w:hAnsi="Times New Roman" w:cs="Times New Roman"/>
          <w:sz w:val="24"/>
          <w:szCs w:val="24"/>
        </w:rPr>
        <w:t xml:space="preserve">ir Birutės g. sankirtoje </w:t>
      </w:r>
      <w:r>
        <w:rPr>
          <w:rFonts w:ascii="Times New Roman" w:hAnsi="Times New Roman" w:cs="Times New Roman"/>
          <w:sz w:val="24"/>
          <w:szCs w:val="24"/>
        </w:rPr>
        <w:t xml:space="preserve">(prie parduotuvės </w:t>
      </w:r>
      <w:r w:rsidR="009F572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Maxima</w:t>
      </w:r>
      <w:r w:rsidR="009F572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E5252" w:rsidRDefault="002E5252" w:rsidP="002E52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Vaizdo stebėjimo sistemos centrinis pultas ir operatoriaus darbo vieta įrengta Klaipėdos apskrities policijos komisariato Skuodo rajono policijos komisariato patalpose. </w:t>
      </w:r>
    </w:p>
    <w:p w:rsidR="002E5252" w:rsidRDefault="002E5252" w:rsidP="002E52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Vaizdo stebėjimo sistemos įrengimas Skuodo mieste finansuojamas </w:t>
      </w:r>
      <w:proofErr w:type="spellStart"/>
      <w:r w:rsidRPr="002E5252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2E5252">
        <w:rPr>
          <w:rFonts w:ascii="Times New Roman" w:hAnsi="Times New Roman" w:cs="Times New Roman"/>
          <w:sz w:val="24"/>
          <w:szCs w:val="24"/>
        </w:rPr>
        <w:t xml:space="preserve"> V-A Latvijos ir Lietuvos bendradarbiavimo per sieną programos</w:t>
      </w:r>
      <w:r>
        <w:rPr>
          <w:rFonts w:ascii="Times New Roman" w:hAnsi="Times New Roman" w:cs="Times New Roman"/>
          <w:sz w:val="24"/>
          <w:szCs w:val="24"/>
        </w:rPr>
        <w:t xml:space="preserve">, Lietuvos Respublikos </w:t>
      </w:r>
      <w:r w:rsidR="002409F6">
        <w:rPr>
          <w:rFonts w:ascii="Times New Roman" w:hAnsi="Times New Roman" w:cs="Times New Roman"/>
          <w:sz w:val="24"/>
          <w:szCs w:val="24"/>
        </w:rPr>
        <w:t xml:space="preserve">biudžeto </w:t>
      </w:r>
      <w:r>
        <w:rPr>
          <w:rFonts w:ascii="Times New Roman" w:hAnsi="Times New Roman" w:cs="Times New Roman"/>
          <w:sz w:val="24"/>
          <w:szCs w:val="24"/>
        </w:rPr>
        <w:t xml:space="preserve">ir Skuodo rajono savivaldybės biudžeto lėšomis, įgyvendinant </w:t>
      </w:r>
      <w:r w:rsidRPr="002E5252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E5252">
        <w:rPr>
          <w:rFonts w:ascii="Times New Roman" w:hAnsi="Times New Roman" w:cs="Times New Roman"/>
          <w:sz w:val="24"/>
          <w:szCs w:val="24"/>
        </w:rPr>
        <w:t xml:space="preserve"> „Vaizdo stebėjimo kamerų įrengimas Latvijos ir Lietuvos miestų saugumui užtikrinti“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09F6">
        <w:rPr>
          <w:rFonts w:ascii="Times New Roman" w:hAnsi="Times New Roman" w:cs="Times New Roman"/>
          <w:sz w:val="24"/>
          <w:szCs w:val="24"/>
        </w:rPr>
        <w:t xml:space="preserve">Projektas įgyvendinamas kartu su 17 projekto partnerių – Kretingos ir Plungės savivaldybių administracijomis bei 15 savivaldybių ir kitų institucijų iš  Latvijos Respublikos.  </w:t>
      </w:r>
    </w:p>
    <w:p w:rsidR="002409F6" w:rsidRDefault="002409F6" w:rsidP="002E52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Projektu </w:t>
      </w:r>
      <w:r w:rsidRPr="002409F6">
        <w:rPr>
          <w:rFonts w:ascii="Times New Roman" w:hAnsi="Times New Roman" w:cs="Times New Roman"/>
          <w:sz w:val="24"/>
          <w:szCs w:val="24"/>
        </w:rPr>
        <w:t>siekiama didinti eismo ir gyventojų saugumą</w:t>
      </w:r>
      <w:r>
        <w:rPr>
          <w:rFonts w:ascii="Times New Roman" w:hAnsi="Times New Roman" w:cs="Times New Roman"/>
          <w:sz w:val="24"/>
          <w:szCs w:val="24"/>
        </w:rPr>
        <w:t xml:space="preserve"> Lietuvos ir Latvijos miestuose,</w:t>
      </w:r>
      <w:r w:rsidRPr="002409F6">
        <w:rPr>
          <w:rFonts w:ascii="Times New Roman" w:hAnsi="Times New Roman" w:cs="Times New Roman"/>
          <w:sz w:val="24"/>
          <w:szCs w:val="24"/>
        </w:rPr>
        <w:t xml:space="preserve"> efektyviau vykdyti nusikaltimų prevenciją</w:t>
      </w:r>
      <w:r>
        <w:rPr>
          <w:rFonts w:ascii="Times New Roman" w:hAnsi="Times New Roman" w:cs="Times New Roman"/>
          <w:sz w:val="24"/>
          <w:szCs w:val="24"/>
        </w:rPr>
        <w:t xml:space="preserve"> ir tyrimą.</w:t>
      </w:r>
    </w:p>
    <w:p w:rsidR="00CC5AEE" w:rsidRDefault="002409F6" w:rsidP="00F9779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Planuojama projekto įgyvendinimo pabaiga – 2019-11-30.</w:t>
      </w:r>
    </w:p>
    <w:p w:rsidR="00F9779C" w:rsidRDefault="00F9779C" w:rsidP="00F9779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F9779C" w:rsidRDefault="00F9779C" w:rsidP="00F9779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42026" cy="3552825"/>
            <wp:effectExtent l="0" t="0" r="190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965" cy="356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9C" w:rsidRDefault="00F9779C" w:rsidP="00F9779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6353" cy="3001645"/>
            <wp:effectExtent l="0" t="0" r="0" b="825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858" cy="300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AEE" w:rsidRPr="0049476D" w:rsidRDefault="00F9779C" w:rsidP="00F9779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3E0FBB0E">
            <wp:simplePos x="0" y="0"/>
            <wp:positionH relativeFrom="page">
              <wp:posOffset>2151380</wp:posOffset>
            </wp:positionH>
            <wp:positionV relativeFrom="margin">
              <wp:posOffset>6520180</wp:posOffset>
            </wp:positionV>
            <wp:extent cx="3481070" cy="890270"/>
            <wp:effectExtent l="0" t="0" r="5080" b="508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6215" cy="3001542"/>
            <wp:effectExtent l="0" t="0" r="0" b="889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298" cy="302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5AEE" w:rsidRPr="004947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D"/>
    <w:rsid w:val="000D43F3"/>
    <w:rsid w:val="002409F6"/>
    <w:rsid w:val="002E5252"/>
    <w:rsid w:val="0049476D"/>
    <w:rsid w:val="007A346C"/>
    <w:rsid w:val="009F5720"/>
    <w:rsid w:val="00A92152"/>
    <w:rsid w:val="00AC2333"/>
    <w:rsid w:val="00C16507"/>
    <w:rsid w:val="00CC5AEE"/>
    <w:rsid w:val="00CF15BF"/>
    <w:rsid w:val="00F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F74C"/>
  <w15:chartTrackingRefBased/>
  <w15:docId w15:val="{AC10B933-6DE8-4D58-B1BA-C40E91C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1054</Words>
  <Characters>602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Sandra Staniūtė</cp:lastModifiedBy>
  <cp:revision>2</cp:revision>
  <dcterms:created xsi:type="dcterms:W3CDTF">2019-09-03T13:39:00Z</dcterms:created>
  <dcterms:modified xsi:type="dcterms:W3CDTF">2019-09-03T13:39:00Z</dcterms:modified>
</cp:coreProperties>
</file>