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87467" w14:textId="77777777" w:rsidR="00BC6F48" w:rsidRDefault="00BC6F48" w:rsidP="008147BF">
      <w:pPr>
        <w:ind w:left="4536" w:firstLine="142"/>
      </w:pPr>
      <w:bookmarkStart w:id="0" w:name="_GoBack"/>
      <w:bookmarkEnd w:id="0"/>
      <w:r>
        <w:t>PATVIRTINTA</w:t>
      </w:r>
    </w:p>
    <w:p w14:paraId="50D659A0" w14:textId="77777777" w:rsidR="004B731E" w:rsidRDefault="00BC6F48" w:rsidP="008147BF">
      <w:pPr>
        <w:ind w:left="4536" w:firstLine="142"/>
      </w:pPr>
      <w:r>
        <w:t>Skuodo rajono savivaldybės tarybos</w:t>
      </w:r>
      <w:r w:rsidR="004B731E">
        <w:t xml:space="preserve"> </w:t>
      </w:r>
    </w:p>
    <w:p w14:paraId="4A393088" w14:textId="77777777" w:rsidR="00BC6F48" w:rsidRDefault="004F232C" w:rsidP="008147BF">
      <w:pPr>
        <w:ind w:left="4678"/>
      </w:pPr>
      <w:bookmarkStart w:id="1" w:name="NOW_WORD_DATE"/>
      <w:r w:rsidRPr="00FD179E">
        <w:t>2020 m. sausio 20 d.</w:t>
      </w:r>
      <w:bookmarkEnd w:id="1"/>
      <w:r w:rsidR="004B731E">
        <w:t xml:space="preserve"> </w:t>
      </w:r>
      <w:r w:rsidR="00BC6F48">
        <w:t xml:space="preserve">sprendimu </w:t>
      </w:r>
      <w:bookmarkStart w:id="2" w:name="SHOWS"/>
      <w:r w:rsidR="005D70E8">
        <w:t xml:space="preserve">Nr. </w:t>
      </w:r>
      <w:r w:rsidRPr="00FD179E">
        <w:t>T10-21</w:t>
      </w:r>
      <w:r>
        <w:t>/T9-</w:t>
      </w:r>
      <w:bookmarkEnd w:id="2"/>
    </w:p>
    <w:p w14:paraId="0F07B058" w14:textId="77777777" w:rsidR="005D70E8" w:rsidRPr="00116576" w:rsidRDefault="005D70E8" w:rsidP="00BC6F48">
      <w:pPr>
        <w:rPr>
          <w:sz w:val="12"/>
          <w:szCs w:val="12"/>
        </w:rPr>
      </w:pPr>
    </w:p>
    <w:p w14:paraId="3504D8C4" w14:textId="77777777" w:rsidR="00BC6F48" w:rsidRPr="00A5560F" w:rsidRDefault="00BC6F48" w:rsidP="00BC6F48">
      <w:pPr>
        <w:rPr>
          <w:sz w:val="4"/>
          <w:szCs w:val="4"/>
        </w:rPr>
      </w:pPr>
    </w:p>
    <w:p w14:paraId="15FCA4E8" w14:textId="77777777" w:rsidR="00BC6F48" w:rsidRPr="00F81990" w:rsidRDefault="00BC6F48" w:rsidP="00BC6F48">
      <w:pPr>
        <w:rPr>
          <w:sz w:val="4"/>
          <w:szCs w:val="4"/>
        </w:rPr>
      </w:pPr>
    </w:p>
    <w:p w14:paraId="184F199F" w14:textId="4BABF835" w:rsidR="00BC6F48" w:rsidRPr="00BC6971" w:rsidRDefault="00BC6F48" w:rsidP="002C0B5F">
      <w:pPr>
        <w:jc w:val="center"/>
        <w:rPr>
          <w:b/>
          <w:bCs/>
        </w:rPr>
      </w:pPr>
      <w:r w:rsidRPr="00BC6971">
        <w:rPr>
          <w:b/>
          <w:bCs/>
        </w:rPr>
        <w:t>SKUODO RAJONO SAVIV</w:t>
      </w:r>
      <w:r w:rsidR="004B731E" w:rsidRPr="00BC6971">
        <w:rPr>
          <w:b/>
          <w:bCs/>
        </w:rPr>
        <w:t xml:space="preserve">ALDYBĖS </w:t>
      </w:r>
      <w:r w:rsidR="002C0B5F" w:rsidRPr="00BC6971">
        <w:rPr>
          <w:b/>
          <w:bCs/>
        </w:rPr>
        <w:t xml:space="preserve">TARYBOS KONTROLĖS KOMITETO VEIKLOS </w:t>
      </w:r>
      <w:r w:rsidR="00CB51C7" w:rsidRPr="00BC6971">
        <w:rPr>
          <w:b/>
          <w:bCs/>
        </w:rPr>
        <w:t>20</w:t>
      </w:r>
      <w:r w:rsidR="00997228" w:rsidRPr="00BC6971">
        <w:rPr>
          <w:b/>
          <w:bCs/>
        </w:rPr>
        <w:t>20</w:t>
      </w:r>
      <w:r w:rsidR="00CB51C7" w:rsidRPr="00BC6971">
        <w:rPr>
          <w:b/>
          <w:bCs/>
        </w:rPr>
        <w:t xml:space="preserve"> METŲ </w:t>
      </w:r>
      <w:r w:rsidR="002C0B5F" w:rsidRPr="00BC6971">
        <w:rPr>
          <w:b/>
          <w:bCs/>
        </w:rPr>
        <w:t>PROGRAMA</w:t>
      </w:r>
    </w:p>
    <w:p w14:paraId="1F5DD861" w14:textId="77777777" w:rsidR="00BC6971" w:rsidRPr="00BC6971" w:rsidRDefault="00BC6971" w:rsidP="002C0B5F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4812"/>
        <w:gridCol w:w="1818"/>
        <w:gridCol w:w="2329"/>
      </w:tblGrid>
      <w:tr w:rsidR="002C0B5F" w:rsidRPr="00982EB5" w14:paraId="7CEEA94B" w14:textId="77777777" w:rsidTr="00BC6971">
        <w:tc>
          <w:tcPr>
            <w:tcW w:w="669" w:type="dxa"/>
            <w:shd w:val="clear" w:color="auto" w:fill="auto"/>
          </w:tcPr>
          <w:p w14:paraId="2D96AB39" w14:textId="77777777" w:rsidR="002C0B5F" w:rsidRPr="00982EB5" w:rsidRDefault="002C0B5F" w:rsidP="00116576">
            <w:pPr>
              <w:jc w:val="center"/>
            </w:pPr>
            <w:r w:rsidRPr="00982EB5">
              <w:t>Eil. Nr.</w:t>
            </w:r>
          </w:p>
        </w:tc>
        <w:tc>
          <w:tcPr>
            <w:tcW w:w="4812" w:type="dxa"/>
            <w:shd w:val="clear" w:color="auto" w:fill="auto"/>
          </w:tcPr>
          <w:p w14:paraId="083387F8" w14:textId="77777777" w:rsidR="002C0B5F" w:rsidRPr="00982EB5" w:rsidRDefault="002C0B5F" w:rsidP="00116576">
            <w:pPr>
              <w:jc w:val="center"/>
            </w:pPr>
            <w:r w:rsidRPr="00982EB5">
              <w:t>Veikla</w:t>
            </w:r>
          </w:p>
        </w:tc>
        <w:tc>
          <w:tcPr>
            <w:tcW w:w="1818" w:type="dxa"/>
            <w:shd w:val="clear" w:color="auto" w:fill="auto"/>
          </w:tcPr>
          <w:p w14:paraId="3BF3FBE7" w14:textId="77777777" w:rsidR="002C0B5F" w:rsidRPr="00982EB5" w:rsidRDefault="002C0B5F" w:rsidP="00116576">
            <w:pPr>
              <w:jc w:val="center"/>
            </w:pPr>
            <w:r w:rsidRPr="00982EB5">
              <w:t>Vykdymo terminai</w:t>
            </w:r>
          </w:p>
        </w:tc>
        <w:tc>
          <w:tcPr>
            <w:tcW w:w="2329" w:type="dxa"/>
            <w:shd w:val="clear" w:color="auto" w:fill="auto"/>
          </w:tcPr>
          <w:p w14:paraId="1A139959" w14:textId="77777777" w:rsidR="002C0B5F" w:rsidRPr="00982EB5" w:rsidRDefault="002C0B5F" w:rsidP="00116576">
            <w:pPr>
              <w:jc w:val="center"/>
            </w:pPr>
            <w:r w:rsidRPr="00982EB5">
              <w:t>Atsakingas už vykdymą</w:t>
            </w:r>
          </w:p>
        </w:tc>
      </w:tr>
      <w:tr w:rsidR="002C0B5F" w:rsidRPr="00982EB5" w14:paraId="461EB024" w14:textId="77777777" w:rsidTr="00BC6971">
        <w:trPr>
          <w:trHeight w:val="505"/>
        </w:trPr>
        <w:tc>
          <w:tcPr>
            <w:tcW w:w="669" w:type="dxa"/>
            <w:shd w:val="clear" w:color="auto" w:fill="auto"/>
          </w:tcPr>
          <w:p w14:paraId="03E138EB" w14:textId="77777777" w:rsidR="002C0B5F" w:rsidRPr="00982EB5" w:rsidRDefault="00805C5A" w:rsidP="00116576">
            <w:pPr>
              <w:jc w:val="center"/>
            </w:pPr>
            <w:r>
              <w:t>1</w:t>
            </w:r>
            <w:r w:rsidR="002C0B5F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72515401" w14:textId="5E79DA77" w:rsidR="002C0B5F" w:rsidRPr="00982EB5" w:rsidRDefault="002C0B5F" w:rsidP="00116576">
            <w:pPr>
              <w:jc w:val="both"/>
            </w:pPr>
            <w:r w:rsidRPr="00982EB5">
              <w:t xml:space="preserve">Kontrolės ir audito tarnybos veiklos </w:t>
            </w:r>
            <w:r w:rsidR="00E2026D">
              <w:t>20</w:t>
            </w:r>
            <w:r w:rsidR="00614DA1">
              <w:t>20</w:t>
            </w:r>
            <w:r w:rsidR="00CB51C7" w:rsidRPr="00982EB5">
              <w:t xml:space="preserve"> metų </w:t>
            </w:r>
            <w:r w:rsidRPr="00982EB5">
              <w:t>plano vykdymo svarstymas</w:t>
            </w:r>
            <w:r w:rsidR="007A2E52" w:rsidRPr="00982EB5">
              <w:t>.</w:t>
            </w:r>
          </w:p>
        </w:tc>
        <w:tc>
          <w:tcPr>
            <w:tcW w:w="1818" w:type="dxa"/>
            <w:shd w:val="clear" w:color="auto" w:fill="auto"/>
          </w:tcPr>
          <w:p w14:paraId="351092E4" w14:textId="77777777" w:rsidR="002C0B5F" w:rsidRPr="00982EB5" w:rsidRDefault="002C0B5F" w:rsidP="00116576">
            <w:pPr>
              <w:jc w:val="center"/>
            </w:pPr>
            <w:r w:rsidRPr="00982EB5">
              <w:t>Ne rečiau kaip kartą per ketvirtį</w:t>
            </w:r>
          </w:p>
        </w:tc>
        <w:tc>
          <w:tcPr>
            <w:tcW w:w="2329" w:type="dxa"/>
            <w:shd w:val="clear" w:color="auto" w:fill="auto"/>
          </w:tcPr>
          <w:p w14:paraId="57DFF74A" w14:textId="77777777" w:rsidR="002C0B5F" w:rsidRPr="00982EB5" w:rsidRDefault="002C0B5F" w:rsidP="00116576">
            <w:pPr>
              <w:jc w:val="center"/>
            </w:pPr>
            <w:r w:rsidRPr="00982EB5">
              <w:t>Komiteto pirmininkas</w:t>
            </w:r>
          </w:p>
        </w:tc>
      </w:tr>
      <w:tr w:rsidR="00493396" w:rsidRPr="00982EB5" w14:paraId="713D666C" w14:textId="77777777" w:rsidTr="00BC6971">
        <w:tc>
          <w:tcPr>
            <w:tcW w:w="669" w:type="dxa"/>
            <w:shd w:val="clear" w:color="auto" w:fill="auto"/>
          </w:tcPr>
          <w:p w14:paraId="22584240" w14:textId="77777777" w:rsidR="00493396" w:rsidRDefault="00493396" w:rsidP="00116576">
            <w:pPr>
              <w:jc w:val="center"/>
            </w:pPr>
            <w:r>
              <w:t>2.</w:t>
            </w:r>
          </w:p>
        </w:tc>
        <w:tc>
          <w:tcPr>
            <w:tcW w:w="4812" w:type="dxa"/>
            <w:shd w:val="clear" w:color="auto" w:fill="auto"/>
          </w:tcPr>
          <w:p w14:paraId="2EF25DAE" w14:textId="77777777" w:rsidR="00493396" w:rsidRPr="00982EB5" w:rsidRDefault="00493396" w:rsidP="00116576">
            <w:pPr>
              <w:jc w:val="both"/>
            </w:pPr>
            <w:r w:rsidRPr="00982EB5">
              <w:t xml:space="preserve">Kontrolės ir audito tarnybos atliktų auditų rezultatų, pateiktų rekomendacijų įgyvendinimo svarstymas. </w:t>
            </w:r>
          </w:p>
        </w:tc>
        <w:tc>
          <w:tcPr>
            <w:tcW w:w="1818" w:type="dxa"/>
            <w:shd w:val="clear" w:color="auto" w:fill="auto"/>
          </w:tcPr>
          <w:p w14:paraId="23009A2E" w14:textId="77777777" w:rsidR="00493396" w:rsidRPr="00982EB5" w:rsidRDefault="00493396" w:rsidP="00116576">
            <w:pPr>
              <w:jc w:val="center"/>
            </w:pPr>
            <w:r w:rsidRPr="00982EB5">
              <w:t>Atlikus auditą</w:t>
            </w:r>
          </w:p>
        </w:tc>
        <w:tc>
          <w:tcPr>
            <w:tcW w:w="2329" w:type="dxa"/>
            <w:shd w:val="clear" w:color="auto" w:fill="auto"/>
          </w:tcPr>
          <w:p w14:paraId="69279280" w14:textId="77777777" w:rsidR="00493396" w:rsidRPr="00982EB5" w:rsidRDefault="00493396" w:rsidP="00116576">
            <w:pPr>
              <w:jc w:val="center"/>
            </w:pPr>
            <w:r w:rsidRPr="00982EB5">
              <w:t>Komiteto pirmininkas</w:t>
            </w:r>
          </w:p>
          <w:p w14:paraId="2E2C36C1" w14:textId="77777777" w:rsidR="00493396" w:rsidRPr="00982EB5" w:rsidRDefault="00493396" w:rsidP="00116576">
            <w:pPr>
              <w:jc w:val="center"/>
            </w:pPr>
            <w:r w:rsidRPr="00982EB5">
              <w:t>Kontrolės ir audito tarnyba</w:t>
            </w:r>
          </w:p>
        </w:tc>
      </w:tr>
      <w:tr w:rsidR="002C0B5F" w:rsidRPr="00982EB5" w14:paraId="5E19A78A" w14:textId="77777777" w:rsidTr="00BC6971">
        <w:tc>
          <w:tcPr>
            <w:tcW w:w="669" w:type="dxa"/>
            <w:shd w:val="clear" w:color="auto" w:fill="auto"/>
          </w:tcPr>
          <w:p w14:paraId="5B8F350B" w14:textId="77777777" w:rsidR="002C0B5F" w:rsidRPr="00982EB5" w:rsidRDefault="00493396" w:rsidP="00116576">
            <w:pPr>
              <w:jc w:val="center"/>
            </w:pPr>
            <w:r>
              <w:t>3</w:t>
            </w:r>
            <w:r w:rsidR="002C0B5F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1FF2D1EC" w14:textId="2BA0D308" w:rsidR="002C0B5F" w:rsidRPr="00982EB5" w:rsidRDefault="002C0B5F" w:rsidP="00116576">
            <w:pPr>
              <w:jc w:val="both"/>
            </w:pPr>
            <w:r w:rsidRPr="00982EB5">
              <w:t xml:space="preserve">Kontrolės ir audito tarnybos veiklos </w:t>
            </w:r>
            <w:r w:rsidR="00CB51C7" w:rsidRPr="00982EB5">
              <w:t>201</w:t>
            </w:r>
            <w:r w:rsidR="007F58A4">
              <w:t>9</w:t>
            </w:r>
            <w:r w:rsidR="00CB51C7" w:rsidRPr="00982EB5">
              <w:t xml:space="preserve"> metų </w:t>
            </w:r>
            <w:r w:rsidRPr="00982EB5">
              <w:t>ataskaitos svarstymas</w:t>
            </w:r>
            <w:r w:rsidR="007A2E52" w:rsidRPr="00982EB5">
              <w:t>.</w:t>
            </w:r>
            <w:r w:rsidR="00E2026D">
              <w:t xml:space="preserve"> Jos pagrindu išvados dėl savivaldybės turto ir lėšų naudojimo teisėtumo, tikslingumo ir efektyvumo bei Savivaldybės kontrolieriaus veiklos rengimas ir teikimas </w:t>
            </w:r>
            <w:r w:rsidR="004F232C">
              <w:t>S</w:t>
            </w:r>
            <w:r w:rsidR="00E2026D">
              <w:t xml:space="preserve">avivaldybės tarybai. </w:t>
            </w:r>
          </w:p>
        </w:tc>
        <w:tc>
          <w:tcPr>
            <w:tcW w:w="1818" w:type="dxa"/>
            <w:shd w:val="clear" w:color="auto" w:fill="auto"/>
          </w:tcPr>
          <w:p w14:paraId="416C05EE" w14:textId="77777777" w:rsidR="002C0B5F" w:rsidRPr="00982EB5" w:rsidRDefault="00493396" w:rsidP="00116576">
            <w:pPr>
              <w:jc w:val="center"/>
            </w:pPr>
            <w:r w:rsidRPr="007B2630">
              <w:t>Balandžio–g</w:t>
            </w:r>
            <w:r w:rsidR="00E2026D" w:rsidRPr="007B2630">
              <w:t>egužės</w:t>
            </w:r>
            <w:r w:rsidR="002C0B5F" w:rsidRPr="007B2630">
              <w:t xml:space="preserve"> mėn.</w:t>
            </w:r>
          </w:p>
        </w:tc>
        <w:tc>
          <w:tcPr>
            <w:tcW w:w="2329" w:type="dxa"/>
            <w:shd w:val="clear" w:color="auto" w:fill="auto"/>
          </w:tcPr>
          <w:p w14:paraId="682C41F7" w14:textId="77777777" w:rsidR="002C0B5F" w:rsidRPr="00982EB5" w:rsidRDefault="002C0B5F" w:rsidP="00116576">
            <w:pPr>
              <w:jc w:val="center"/>
            </w:pPr>
            <w:r w:rsidRPr="00982EB5">
              <w:t>Komiteto pirmininkas</w:t>
            </w:r>
          </w:p>
          <w:p w14:paraId="04EB9E04" w14:textId="77777777" w:rsidR="002C0B5F" w:rsidRPr="00982EB5" w:rsidRDefault="002C0B5F" w:rsidP="00116576">
            <w:pPr>
              <w:jc w:val="center"/>
            </w:pPr>
            <w:r w:rsidRPr="00982EB5">
              <w:t>Kontrolės ir audito tarnyba</w:t>
            </w:r>
          </w:p>
        </w:tc>
      </w:tr>
      <w:tr w:rsidR="002C0B5F" w:rsidRPr="00982EB5" w14:paraId="723DEA60" w14:textId="77777777" w:rsidTr="00BC6971">
        <w:tc>
          <w:tcPr>
            <w:tcW w:w="669" w:type="dxa"/>
            <w:shd w:val="clear" w:color="auto" w:fill="auto"/>
          </w:tcPr>
          <w:p w14:paraId="193D39CB" w14:textId="77777777" w:rsidR="002C0B5F" w:rsidRPr="00982EB5" w:rsidRDefault="00805C5A" w:rsidP="00116576">
            <w:pPr>
              <w:jc w:val="center"/>
            </w:pPr>
            <w:r>
              <w:t>4</w:t>
            </w:r>
            <w:r w:rsidR="002C0B5F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5CDEE05C" w14:textId="77777777" w:rsidR="002C0B5F" w:rsidRPr="00982EB5" w:rsidRDefault="00EE62D9" w:rsidP="00116576">
            <w:pPr>
              <w:jc w:val="both"/>
            </w:pPr>
            <w:r w:rsidRPr="00982EB5">
              <w:t>Į</w:t>
            </w:r>
            <w:r w:rsidR="002C0B5F" w:rsidRPr="00982EB5">
              <w:t>staigų ir įmonių vadovų</w:t>
            </w:r>
            <w:r w:rsidRPr="00982EB5">
              <w:t xml:space="preserve"> pasisakymų </w:t>
            </w:r>
            <w:r w:rsidR="002C0B5F" w:rsidRPr="00982EB5">
              <w:t>dėl Kontrolės ir audito tarnybos atlikto finansinio ar veiklos audito metu nustatytų trūkumų ar teisės aktų pažeidimų</w:t>
            </w:r>
            <w:r w:rsidRPr="00982EB5">
              <w:t xml:space="preserve"> pašalinimo išklausymas. </w:t>
            </w:r>
          </w:p>
        </w:tc>
        <w:tc>
          <w:tcPr>
            <w:tcW w:w="1818" w:type="dxa"/>
            <w:shd w:val="clear" w:color="auto" w:fill="auto"/>
          </w:tcPr>
          <w:p w14:paraId="6D520B6D" w14:textId="77777777" w:rsidR="002C0B5F" w:rsidRPr="00982EB5" w:rsidRDefault="002C0B5F" w:rsidP="00116576">
            <w:pPr>
              <w:jc w:val="center"/>
            </w:pPr>
            <w:r w:rsidRPr="00982EB5">
              <w:t>Pagal poreikį</w:t>
            </w:r>
          </w:p>
        </w:tc>
        <w:tc>
          <w:tcPr>
            <w:tcW w:w="2329" w:type="dxa"/>
            <w:shd w:val="clear" w:color="auto" w:fill="auto"/>
          </w:tcPr>
          <w:p w14:paraId="7F8D44E9" w14:textId="77777777" w:rsidR="002C0B5F" w:rsidRPr="00982EB5" w:rsidRDefault="002C0B5F" w:rsidP="00116576">
            <w:pPr>
              <w:jc w:val="center"/>
            </w:pPr>
            <w:r w:rsidRPr="00982EB5">
              <w:t>Komiteto pirmininkas</w:t>
            </w:r>
          </w:p>
          <w:p w14:paraId="6999A9A2" w14:textId="77777777" w:rsidR="002C0B5F" w:rsidRPr="00982EB5" w:rsidRDefault="002C0B5F" w:rsidP="00116576">
            <w:pPr>
              <w:jc w:val="center"/>
            </w:pPr>
            <w:r w:rsidRPr="00982EB5">
              <w:t>Komiteto nariai</w:t>
            </w:r>
          </w:p>
          <w:p w14:paraId="470DA9F5" w14:textId="77777777" w:rsidR="002C0B5F" w:rsidRPr="00982EB5" w:rsidRDefault="002C0B5F" w:rsidP="00116576">
            <w:pPr>
              <w:jc w:val="center"/>
            </w:pPr>
            <w:r w:rsidRPr="00982EB5">
              <w:t>Kontrolės ir audito tarnyba</w:t>
            </w:r>
          </w:p>
        </w:tc>
      </w:tr>
      <w:tr w:rsidR="004D7DB3" w:rsidRPr="00982EB5" w14:paraId="065BE63C" w14:textId="77777777" w:rsidTr="00BC6971">
        <w:tc>
          <w:tcPr>
            <w:tcW w:w="669" w:type="dxa"/>
            <w:shd w:val="clear" w:color="auto" w:fill="auto"/>
          </w:tcPr>
          <w:p w14:paraId="4C5564ED" w14:textId="77777777" w:rsidR="004D7DB3" w:rsidRDefault="004D7DB3" w:rsidP="00116576">
            <w:pPr>
              <w:jc w:val="center"/>
            </w:pPr>
            <w:r>
              <w:t>5.</w:t>
            </w:r>
          </w:p>
        </w:tc>
        <w:tc>
          <w:tcPr>
            <w:tcW w:w="4812" w:type="dxa"/>
            <w:shd w:val="clear" w:color="auto" w:fill="auto"/>
          </w:tcPr>
          <w:p w14:paraId="030DC246" w14:textId="77777777" w:rsidR="004D7DB3" w:rsidRPr="00982EB5" w:rsidRDefault="004D7DB3" w:rsidP="00116576">
            <w:pPr>
              <w:jc w:val="both"/>
            </w:pPr>
            <w:r>
              <w:rPr>
                <w:color w:val="000000"/>
                <w:lang w:eastAsia="en-GB"/>
              </w:rPr>
              <w:t>K</w:t>
            </w:r>
            <w:r w:rsidRPr="004C45EB">
              <w:rPr>
                <w:color w:val="000000"/>
                <w:lang w:eastAsia="en-GB"/>
              </w:rPr>
              <w:t>reipi</w:t>
            </w:r>
            <w:r w:rsidRPr="00982EB5">
              <w:rPr>
                <w:color w:val="000000"/>
                <w:lang w:eastAsia="en-GB"/>
              </w:rPr>
              <w:t>masis</w:t>
            </w:r>
            <w:r w:rsidRPr="004C45EB">
              <w:rPr>
                <w:color w:val="000000"/>
                <w:lang w:eastAsia="en-GB"/>
              </w:rPr>
              <w:t xml:space="preserve"> į </w:t>
            </w:r>
            <w:r w:rsidR="00AF7983">
              <w:rPr>
                <w:color w:val="000000"/>
                <w:lang w:eastAsia="en-GB"/>
              </w:rPr>
              <w:t>S</w:t>
            </w:r>
            <w:r w:rsidRPr="004C45EB">
              <w:rPr>
                <w:color w:val="000000"/>
                <w:lang w:eastAsia="en-GB"/>
              </w:rPr>
              <w:t>avivaldybės administracijos direktori</w:t>
            </w:r>
            <w:r w:rsidRPr="00982EB5">
              <w:rPr>
                <w:color w:val="000000"/>
                <w:lang w:eastAsia="en-GB"/>
              </w:rPr>
              <w:t xml:space="preserve">ų arba </w:t>
            </w:r>
            <w:r w:rsidR="00AF7983">
              <w:rPr>
                <w:color w:val="000000"/>
                <w:lang w:eastAsia="en-GB"/>
              </w:rPr>
              <w:t>S</w:t>
            </w:r>
            <w:r w:rsidRPr="00982EB5">
              <w:rPr>
                <w:color w:val="000000"/>
                <w:lang w:eastAsia="en-GB"/>
              </w:rPr>
              <w:t>avivaldybės tarybą dėl K</w:t>
            </w:r>
            <w:r w:rsidRPr="004C45EB">
              <w:rPr>
                <w:color w:val="000000"/>
                <w:lang w:eastAsia="en-GB"/>
              </w:rPr>
              <w:t>ontrolės ir audito</w:t>
            </w: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982EB5">
              <w:rPr>
                <w:color w:val="000000"/>
                <w:lang w:eastAsia="en-GB"/>
              </w:rPr>
              <w:t>tarnybos</w:t>
            </w:r>
            <w:r w:rsidRPr="004C45EB">
              <w:rPr>
                <w:color w:val="000000"/>
                <w:lang w:eastAsia="en-GB"/>
              </w:rPr>
              <w:t xml:space="preserve"> reikalavimų įvykdymo</w:t>
            </w:r>
            <w:r w:rsidRPr="00982EB5">
              <w:rPr>
                <w:color w:val="000000"/>
                <w:lang w:eastAsia="en-GB"/>
              </w:rPr>
              <w:t>.</w:t>
            </w:r>
          </w:p>
        </w:tc>
        <w:tc>
          <w:tcPr>
            <w:tcW w:w="1818" w:type="dxa"/>
            <w:shd w:val="clear" w:color="auto" w:fill="auto"/>
          </w:tcPr>
          <w:p w14:paraId="41E2B9AB" w14:textId="77777777" w:rsidR="004D7DB3" w:rsidRPr="00982EB5" w:rsidRDefault="004D7DB3" w:rsidP="00116576">
            <w:pPr>
              <w:jc w:val="center"/>
            </w:pPr>
            <w:r w:rsidRPr="00982EB5">
              <w:t>Pagal poreikį</w:t>
            </w:r>
          </w:p>
        </w:tc>
        <w:tc>
          <w:tcPr>
            <w:tcW w:w="2329" w:type="dxa"/>
            <w:shd w:val="clear" w:color="auto" w:fill="auto"/>
          </w:tcPr>
          <w:p w14:paraId="31F99E7B" w14:textId="77777777" w:rsidR="004D7DB3" w:rsidRPr="00982EB5" w:rsidRDefault="004D7DB3" w:rsidP="00116576">
            <w:pPr>
              <w:jc w:val="center"/>
            </w:pPr>
            <w:r w:rsidRPr="00982EB5">
              <w:t>Komiteto pirmininkas</w:t>
            </w:r>
          </w:p>
          <w:p w14:paraId="5041987E" w14:textId="77777777" w:rsidR="004D7DB3" w:rsidRPr="00982EB5" w:rsidRDefault="004D7DB3" w:rsidP="00116576">
            <w:pPr>
              <w:jc w:val="center"/>
            </w:pPr>
            <w:r w:rsidRPr="00982EB5">
              <w:t>Komiteto nariai</w:t>
            </w:r>
          </w:p>
          <w:p w14:paraId="7F84025F" w14:textId="77777777" w:rsidR="004D7DB3" w:rsidRPr="00982EB5" w:rsidRDefault="004D7DB3" w:rsidP="00116576">
            <w:pPr>
              <w:jc w:val="center"/>
            </w:pPr>
            <w:r w:rsidRPr="00982EB5">
              <w:t>Kontrolės ir audito tarnyba</w:t>
            </w:r>
          </w:p>
        </w:tc>
      </w:tr>
      <w:tr w:rsidR="002C0B5F" w:rsidRPr="00982EB5" w14:paraId="06E6F11F" w14:textId="77777777" w:rsidTr="00BC6971">
        <w:tc>
          <w:tcPr>
            <w:tcW w:w="669" w:type="dxa"/>
            <w:shd w:val="clear" w:color="auto" w:fill="auto"/>
          </w:tcPr>
          <w:p w14:paraId="0E9C38AF" w14:textId="77777777" w:rsidR="002C0B5F" w:rsidRPr="00982EB5" w:rsidRDefault="00357B94" w:rsidP="00116576">
            <w:pPr>
              <w:jc w:val="center"/>
            </w:pPr>
            <w:r>
              <w:t>6</w:t>
            </w:r>
            <w:r w:rsidR="002C0B5F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1A373D7C" w14:textId="4D237D55" w:rsidR="002C0B5F" w:rsidRPr="00982EB5" w:rsidRDefault="002C0B5F" w:rsidP="00116576">
            <w:pPr>
              <w:jc w:val="both"/>
            </w:pPr>
            <w:r w:rsidRPr="00982EB5">
              <w:t xml:space="preserve">Kontrolės ir audito tarnybos veiklos </w:t>
            </w:r>
            <w:r w:rsidR="00357B94">
              <w:t>20</w:t>
            </w:r>
            <w:r w:rsidR="00F27012">
              <w:t>2</w:t>
            </w:r>
            <w:r w:rsidR="00614DA1">
              <w:t>1</w:t>
            </w:r>
            <w:r w:rsidR="00CB51C7" w:rsidRPr="00982EB5">
              <w:t xml:space="preserve"> metų </w:t>
            </w:r>
            <w:r w:rsidRPr="00982EB5">
              <w:t>plano projekto svarstymas</w:t>
            </w:r>
            <w:r w:rsidR="00357B94">
              <w:t xml:space="preserve"> ir pasiūlymų pateikimas dėl šio plano projekto papildymo ir pakeitimo.</w:t>
            </w:r>
          </w:p>
        </w:tc>
        <w:tc>
          <w:tcPr>
            <w:tcW w:w="1818" w:type="dxa"/>
            <w:shd w:val="clear" w:color="auto" w:fill="auto"/>
          </w:tcPr>
          <w:p w14:paraId="543E8275" w14:textId="77777777" w:rsidR="002C0B5F" w:rsidRPr="00982EB5" w:rsidRDefault="002C0B5F" w:rsidP="00116576">
            <w:pPr>
              <w:jc w:val="center"/>
            </w:pPr>
            <w:r w:rsidRPr="00982EB5">
              <w:t>Spalio</w:t>
            </w:r>
            <w:r w:rsidR="007A2E52" w:rsidRPr="00982EB5">
              <w:t>–</w:t>
            </w:r>
            <w:r w:rsidRPr="00982EB5">
              <w:t>lapkričio mėn.</w:t>
            </w:r>
          </w:p>
        </w:tc>
        <w:tc>
          <w:tcPr>
            <w:tcW w:w="2329" w:type="dxa"/>
            <w:shd w:val="clear" w:color="auto" w:fill="auto"/>
          </w:tcPr>
          <w:p w14:paraId="7D1F961F" w14:textId="77777777" w:rsidR="002C0B5F" w:rsidRPr="00982EB5" w:rsidRDefault="002C0B5F" w:rsidP="00116576">
            <w:pPr>
              <w:jc w:val="center"/>
            </w:pPr>
            <w:r w:rsidRPr="00982EB5">
              <w:t>Komiteto pirmininkas</w:t>
            </w:r>
          </w:p>
          <w:p w14:paraId="3FCF1860" w14:textId="77777777" w:rsidR="002C0B5F" w:rsidRPr="00982EB5" w:rsidRDefault="002C0B5F" w:rsidP="00116576">
            <w:pPr>
              <w:jc w:val="center"/>
            </w:pPr>
            <w:r w:rsidRPr="00982EB5">
              <w:t>Kontrolės ir audito tarnyba</w:t>
            </w:r>
          </w:p>
        </w:tc>
      </w:tr>
      <w:tr w:rsidR="002C0B5F" w:rsidRPr="00982EB5" w14:paraId="15185AEB" w14:textId="77777777" w:rsidTr="00BC6971">
        <w:tc>
          <w:tcPr>
            <w:tcW w:w="669" w:type="dxa"/>
            <w:shd w:val="clear" w:color="auto" w:fill="auto"/>
          </w:tcPr>
          <w:p w14:paraId="64BCE85C" w14:textId="77777777" w:rsidR="002C0B5F" w:rsidRPr="00982EB5" w:rsidRDefault="00DC3BD3" w:rsidP="00116576">
            <w:pPr>
              <w:jc w:val="center"/>
            </w:pPr>
            <w:r>
              <w:t>7</w:t>
            </w:r>
            <w:r w:rsidR="002C0B5F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3E2AF0CE" w14:textId="46E37593" w:rsidR="002C0B5F" w:rsidRPr="00982EB5" w:rsidRDefault="002C0B5F" w:rsidP="00116576">
            <w:pPr>
              <w:jc w:val="both"/>
            </w:pPr>
            <w:r w:rsidRPr="00982EB5">
              <w:t xml:space="preserve">Kontrolės komiteto veiklos </w:t>
            </w:r>
            <w:r w:rsidR="006C2C68" w:rsidRPr="00982EB5">
              <w:t>201</w:t>
            </w:r>
            <w:r w:rsidR="00614DA1">
              <w:t>9</w:t>
            </w:r>
            <w:r w:rsidR="00CB51C7" w:rsidRPr="00982EB5">
              <w:t xml:space="preserve"> metų </w:t>
            </w:r>
            <w:r w:rsidRPr="00982EB5">
              <w:t xml:space="preserve">ataskaitos ir veiklos </w:t>
            </w:r>
            <w:r w:rsidR="00CB51C7" w:rsidRPr="00982EB5">
              <w:t>2</w:t>
            </w:r>
            <w:r w:rsidR="00F27012">
              <w:t>0</w:t>
            </w:r>
            <w:r w:rsidR="00614DA1">
              <w:t>20</w:t>
            </w:r>
            <w:r w:rsidR="00CB51C7" w:rsidRPr="00982EB5">
              <w:t xml:space="preserve"> metų </w:t>
            </w:r>
            <w:r w:rsidRPr="00982EB5">
              <w:t xml:space="preserve">programos svarstymas </w:t>
            </w:r>
            <w:r w:rsidR="00CB51C7" w:rsidRPr="00982EB5">
              <w:t xml:space="preserve">bei </w:t>
            </w:r>
            <w:r w:rsidRPr="00982EB5">
              <w:t>teikimas Savivaldybės tarybai</w:t>
            </w:r>
            <w:r w:rsidR="007A2E52" w:rsidRPr="00982EB5">
              <w:t>.</w:t>
            </w:r>
          </w:p>
        </w:tc>
        <w:tc>
          <w:tcPr>
            <w:tcW w:w="1818" w:type="dxa"/>
            <w:shd w:val="clear" w:color="auto" w:fill="auto"/>
          </w:tcPr>
          <w:p w14:paraId="1064F172" w14:textId="66C9D2DF" w:rsidR="002C0B5F" w:rsidRPr="00982EB5" w:rsidRDefault="00614DA1" w:rsidP="00116576">
            <w:pPr>
              <w:jc w:val="center"/>
            </w:pPr>
            <w:r>
              <w:t>Sausi</w:t>
            </w:r>
            <w:r w:rsidR="00F27012">
              <w:t>o</w:t>
            </w:r>
            <w:r w:rsidR="002C0B5F" w:rsidRPr="00982EB5">
              <w:t xml:space="preserve"> mėn.</w:t>
            </w:r>
          </w:p>
        </w:tc>
        <w:tc>
          <w:tcPr>
            <w:tcW w:w="2329" w:type="dxa"/>
            <w:shd w:val="clear" w:color="auto" w:fill="auto"/>
          </w:tcPr>
          <w:p w14:paraId="0B8F5764" w14:textId="77777777" w:rsidR="002C0B5F" w:rsidRPr="00982EB5" w:rsidRDefault="002C0B5F" w:rsidP="00116576">
            <w:pPr>
              <w:jc w:val="center"/>
            </w:pPr>
            <w:r w:rsidRPr="00982EB5">
              <w:t>Komiteto pirmininkas</w:t>
            </w:r>
          </w:p>
        </w:tc>
      </w:tr>
      <w:tr w:rsidR="00CA48C3" w:rsidRPr="00982EB5" w14:paraId="032E1CC7" w14:textId="77777777" w:rsidTr="00BC6971">
        <w:tc>
          <w:tcPr>
            <w:tcW w:w="669" w:type="dxa"/>
            <w:shd w:val="clear" w:color="auto" w:fill="auto"/>
          </w:tcPr>
          <w:p w14:paraId="626496B3" w14:textId="77777777" w:rsidR="00CA48C3" w:rsidRPr="00982EB5" w:rsidRDefault="00DC3BD3" w:rsidP="00116576">
            <w:pPr>
              <w:jc w:val="center"/>
            </w:pPr>
            <w:r>
              <w:t>8</w:t>
            </w:r>
            <w:r w:rsidR="00276E64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47F64D1C" w14:textId="77777777" w:rsidR="00CA48C3" w:rsidRPr="00982EB5" w:rsidRDefault="00CA48C3" w:rsidP="00116576">
            <w:pPr>
              <w:jc w:val="both"/>
            </w:pPr>
            <w:r w:rsidRPr="00982EB5">
              <w:rPr>
                <w:color w:val="000000"/>
                <w:lang w:eastAsia="en-GB"/>
              </w:rPr>
              <w:t>K</w:t>
            </w:r>
            <w:r w:rsidRPr="004C45EB">
              <w:rPr>
                <w:color w:val="000000"/>
                <w:lang w:eastAsia="en-GB"/>
              </w:rPr>
              <w:t>ontrolės ir audito tarnybos ateinančių metų v</w:t>
            </w:r>
            <w:r w:rsidRPr="00982EB5">
              <w:rPr>
                <w:color w:val="000000"/>
                <w:lang w:eastAsia="en-GB"/>
              </w:rPr>
              <w:t>eiklos planui vykdyti re</w:t>
            </w:r>
            <w:r w:rsidR="00DC3BD3">
              <w:rPr>
                <w:color w:val="000000"/>
                <w:lang w:eastAsia="en-GB"/>
              </w:rPr>
              <w:t xml:space="preserve">ikalingų asignavimų įvertinimas ir išvados dėl jų teikimas </w:t>
            </w:r>
            <w:r w:rsidR="00AF7983">
              <w:rPr>
                <w:color w:val="000000"/>
                <w:lang w:eastAsia="en-GB"/>
              </w:rPr>
              <w:t>S</w:t>
            </w:r>
            <w:r w:rsidR="00DC3BD3">
              <w:rPr>
                <w:color w:val="000000"/>
                <w:lang w:eastAsia="en-GB"/>
              </w:rPr>
              <w:t>avivaldybės tarybai.</w:t>
            </w:r>
          </w:p>
        </w:tc>
        <w:tc>
          <w:tcPr>
            <w:tcW w:w="1818" w:type="dxa"/>
            <w:shd w:val="clear" w:color="auto" w:fill="auto"/>
          </w:tcPr>
          <w:p w14:paraId="4EF8FD38" w14:textId="77777777" w:rsidR="00CA48C3" w:rsidRPr="00982EB5" w:rsidRDefault="00DC3BD3" w:rsidP="00116576">
            <w:pPr>
              <w:jc w:val="center"/>
            </w:pPr>
            <w:r>
              <w:t>Spalio–lapkričio</w:t>
            </w:r>
            <w:r w:rsidR="00CA48C3" w:rsidRPr="00982EB5">
              <w:t xml:space="preserve"> mėn.</w:t>
            </w:r>
          </w:p>
        </w:tc>
        <w:tc>
          <w:tcPr>
            <w:tcW w:w="2329" w:type="dxa"/>
            <w:shd w:val="clear" w:color="auto" w:fill="auto"/>
          </w:tcPr>
          <w:p w14:paraId="41172336" w14:textId="77777777" w:rsidR="00CA48C3" w:rsidRPr="00982EB5" w:rsidRDefault="00CA48C3" w:rsidP="00116576">
            <w:pPr>
              <w:jc w:val="center"/>
            </w:pPr>
            <w:r w:rsidRPr="00982EB5">
              <w:t>Komiteto pirmininkas</w:t>
            </w:r>
          </w:p>
          <w:p w14:paraId="2FAEAE9A" w14:textId="77777777" w:rsidR="00CA48C3" w:rsidRPr="00982EB5" w:rsidRDefault="00CA48C3" w:rsidP="00116576">
            <w:pPr>
              <w:jc w:val="center"/>
            </w:pPr>
          </w:p>
          <w:p w14:paraId="5B6D1792" w14:textId="77777777" w:rsidR="00CA48C3" w:rsidRPr="00982EB5" w:rsidRDefault="00CA48C3" w:rsidP="00116576">
            <w:pPr>
              <w:jc w:val="center"/>
            </w:pPr>
          </w:p>
        </w:tc>
      </w:tr>
      <w:tr w:rsidR="00E424D5" w:rsidRPr="00982EB5" w14:paraId="6A367A21" w14:textId="77777777" w:rsidTr="00BC6971">
        <w:tc>
          <w:tcPr>
            <w:tcW w:w="669" w:type="dxa"/>
            <w:shd w:val="clear" w:color="auto" w:fill="auto"/>
          </w:tcPr>
          <w:p w14:paraId="1B129E84" w14:textId="77777777" w:rsidR="00E424D5" w:rsidRPr="00982EB5" w:rsidRDefault="00DC3BD3" w:rsidP="00116576">
            <w:pPr>
              <w:jc w:val="center"/>
            </w:pPr>
            <w:r>
              <w:t>9</w:t>
            </w:r>
            <w:r w:rsidR="00276E64" w:rsidRPr="00982EB5">
              <w:t>.</w:t>
            </w:r>
          </w:p>
        </w:tc>
        <w:tc>
          <w:tcPr>
            <w:tcW w:w="4812" w:type="dxa"/>
            <w:shd w:val="clear" w:color="auto" w:fill="auto"/>
          </w:tcPr>
          <w:p w14:paraId="3457E57A" w14:textId="77777777" w:rsidR="00E424D5" w:rsidRPr="00982EB5" w:rsidRDefault="00E424D5" w:rsidP="00116576">
            <w:pPr>
              <w:jc w:val="both"/>
            </w:pPr>
            <w:r w:rsidRPr="00982EB5">
              <w:t>Susipažinimas su Centralizuotos vidaus audito tarnybos vadovo ataskaita apie atliktus darbus.</w:t>
            </w:r>
          </w:p>
        </w:tc>
        <w:tc>
          <w:tcPr>
            <w:tcW w:w="1818" w:type="dxa"/>
            <w:shd w:val="clear" w:color="auto" w:fill="auto"/>
          </w:tcPr>
          <w:p w14:paraId="2B0B5AA7" w14:textId="77777777" w:rsidR="00E424D5" w:rsidRPr="00982EB5" w:rsidRDefault="00E424D5" w:rsidP="00116576">
            <w:pPr>
              <w:jc w:val="center"/>
            </w:pPr>
            <w:r w:rsidRPr="00982EB5">
              <w:t>IV ketvirtis</w:t>
            </w:r>
          </w:p>
        </w:tc>
        <w:tc>
          <w:tcPr>
            <w:tcW w:w="2329" w:type="dxa"/>
            <w:shd w:val="clear" w:color="auto" w:fill="auto"/>
          </w:tcPr>
          <w:p w14:paraId="6DA190A2" w14:textId="77777777" w:rsidR="00E424D5" w:rsidRPr="00982EB5" w:rsidRDefault="00E424D5" w:rsidP="00116576">
            <w:pPr>
              <w:jc w:val="center"/>
            </w:pPr>
            <w:r w:rsidRPr="00982EB5">
              <w:t>Komiteto pirmininkas</w:t>
            </w:r>
          </w:p>
        </w:tc>
      </w:tr>
      <w:tr w:rsidR="00DC3BD3" w:rsidRPr="00982EB5" w14:paraId="5EC80A72" w14:textId="77777777" w:rsidTr="00BC6971">
        <w:tc>
          <w:tcPr>
            <w:tcW w:w="669" w:type="dxa"/>
            <w:shd w:val="clear" w:color="auto" w:fill="auto"/>
          </w:tcPr>
          <w:p w14:paraId="46F837C1" w14:textId="77777777" w:rsidR="00DC3BD3" w:rsidRDefault="00DC3BD3" w:rsidP="00116576">
            <w:pPr>
              <w:jc w:val="center"/>
            </w:pPr>
            <w:r>
              <w:t>10.</w:t>
            </w:r>
          </w:p>
        </w:tc>
        <w:tc>
          <w:tcPr>
            <w:tcW w:w="4812" w:type="dxa"/>
            <w:shd w:val="clear" w:color="auto" w:fill="auto"/>
          </w:tcPr>
          <w:p w14:paraId="3B7FB2F1" w14:textId="77777777" w:rsidR="00DC3BD3" w:rsidRPr="00982EB5" w:rsidRDefault="00DC3BD3" w:rsidP="00116576">
            <w:pPr>
              <w:jc w:val="both"/>
            </w:pPr>
            <w:r w:rsidRPr="00982EB5">
              <w:t>Siūlymas</w:t>
            </w:r>
            <w:r w:rsidRPr="004C45EB">
              <w:t xml:space="preserve"> </w:t>
            </w:r>
            <w:r w:rsidR="00AF7983">
              <w:t>S</w:t>
            </w:r>
            <w:r w:rsidRPr="004C45EB">
              <w:t xml:space="preserve">avivaldybės tarybai atlikti nepriklausomą savivaldybės turto ir lėšų naudojimo bei </w:t>
            </w:r>
            <w:r w:rsidR="00AF7983">
              <w:t>S</w:t>
            </w:r>
            <w:r w:rsidRPr="004C45EB">
              <w:t>avivaldybės veiklos auditą, savo išvad</w:t>
            </w:r>
            <w:r w:rsidRPr="00982EB5">
              <w:t>ų teikimas</w:t>
            </w:r>
            <w:r w:rsidRPr="004C45EB">
              <w:t xml:space="preserve"> dėl audito rezultatų</w:t>
            </w:r>
            <w:r w:rsidRPr="00982EB5">
              <w:t>.</w:t>
            </w:r>
          </w:p>
        </w:tc>
        <w:tc>
          <w:tcPr>
            <w:tcW w:w="1818" w:type="dxa"/>
            <w:shd w:val="clear" w:color="auto" w:fill="auto"/>
          </w:tcPr>
          <w:p w14:paraId="2D009A7F" w14:textId="77777777" w:rsidR="00DC3BD3" w:rsidRPr="00982EB5" w:rsidRDefault="00DC3BD3" w:rsidP="00116576">
            <w:pPr>
              <w:jc w:val="center"/>
            </w:pPr>
            <w:r w:rsidRPr="00982EB5">
              <w:t>Pagal poreikį</w:t>
            </w:r>
          </w:p>
        </w:tc>
        <w:tc>
          <w:tcPr>
            <w:tcW w:w="2329" w:type="dxa"/>
            <w:shd w:val="clear" w:color="auto" w:fill="auto"/>
          </w:tcPr>
          <w:p w14:paraId="0B33D6E7" w14:textId="77777777" w:rsidR="00DC3BD3" w:rsidRPr="00982EB5" w:rsidRDefault="00DC3BD3" w:rsidP="00116576">
            <w:pPr>
              <w:jc w:val="center"/>
            </w:pPr>
            <w:r w:rsidRPr="00982EB5">
              <w:t>Komiteto pirmininkas</w:t>
            </w:r>
          </w:p>
        </w:tc>
      </w:tr>
      <w:tr w:rsidR="00982EB5" w:rsidRPr="00982EB5" w14:paraId="792EE16C" w14:textId="77777777" w:rsidTr="00BC6971">
        <w:tc>
          <w:tcPr>
            <w:tcW w:w="669" w:type="dxa"/>
            <w:shd w:val="clear" w:color="auto" w:fill="auto"/>
          </w:tcPr>
          <w:p w14:paraId="3B45AFE6" w14:textId="77777777" w:rsidR="00982EB5" w:rsidRPr="00982EB5" w:rsidRDefault="00DC3BD3" w:rsidP="00116576">
            <w:pPr>
              <w:jc w:val="center"/>
            </w:pPr>
            <w:r>
              <w:t>11</w:t>
            </w:r>
            <w:r w:rsidR="00805C5A">
              <w:t>.</w:t>
            </w:r>
            <w:r w:rsidR="00982EB5" w:rsidRPr="00982EB5">
              <w:t xml:space="preserve"> </w:t>
            </w:r>
          </w:p>
        </w:tc>
        <w:tc>
          <w:tcPr>
            <w:tcW w:w="4812" w:type="dxa"/>
            <w:shd w:val="clear" w:color="auto" w:fill="auto"/>
          </w:tcPr>
          <w:p w14:paraId="7B79E763" w14:textId="77777777" w:rsidR="00982EB5" w:rsidRPr="00982EB5" w:rsidRDefault="00982EB5" w:rsidP="00116576">
            <w:pPr>
              <w:jc w:val="both"/>
              <w:rPr>
                <w:color w:val="FF0000"/>
              </w:rPr>
            </w:pPr>
            <w:r w:rsidRPr="00982EB5">
              <w:t>I</w:t>
            </w:r>
            <w:r w:rsidRPr="004C45EB">
              <w:t>švad</w:t>
            </w:r>
            <w:r w:rsidRPr="00982EB5">
              <w:t xml:space="preserve">ų </w:t>
            </w:r>
            <w:r w:rsidRPr="004C45EB">
              <w:t xml:space="preserve">dėl </w:t>
            </w:r>
            <w:r w:rsidRPr="00982EB5">
              <w:t>K</w:t>
            </w:r>
            <w:r w:rsidRPr="004C45EB">
              <w:t>ontrolės ir audito</w:t>
            </w:r>
            <w:r w:rsidR="008F1349">
              <w:t xml:space="preserve"> </w:t>
            </w:r>
            <w:r w:rsidRPr="004C45EB">
              <w:t>tarnybos veiklos rezultatų</w:t>
            </w:r>
            <w:r w:rsidRPr="00982EB5">
              <w:t xml:space="preserve"> teikimas </w:t>
            </w:r>
            <w:r w:rsidR="00AF7983">
              <w:t>S</w:t>
            </w:r>
            <w:r w:rsidRPr="00982EB5">
              <w:t>avivaldybės tarybai.</w:t>
            </w:r>
          </w:p>
        </w:tc>
        <w:tc>
          <w:tcPr>
            <w:tcW w:w="1818" w:type="dxa"/>
            <w:shd w:val="clear" w:color="auto" w:fill="auto"/>
          </w:tcPr>
          <w:p w14:paraId="0EAEC332" w14:textId="77777777" w:rsidR="00982EB5" w:rsidRPr="00982EB5" w:rsidRDefault="00982EB5" w:rsidP="00116576">
            <w:pPr>
              <w:jc w:val="center"/>
            </w:pPr>
            <w:r w:rsidRPr="00982EB5">
              <w:t>Pagal poreikį</w:t>
            </w:r>
          </w:p>
        </w:tc>
        <w:tc>
          <w:tcPr>
            <w:tcW w:w="2329" w:type="dxa"/>
            <w:shd w:val="clear" w:color="auto" w:fill="auto"/>
          </w:tcPr>
          <w:p w14:paraId="6182FCF3" w14:textId="77777777" w:rsidR="00982EB5" w:rsidRPr="00982EB5" w:rsidRDefault="00982EB5" w:rsidP="00116576">
            <w:pPr>
              <w:jc w:val="center"/>
            </w:pPr>
            <w:r w:rsidRPr="00982EB5">
              <w:t>Komiteto pirmininkas</w:t>
            </w:r>
          </w:p>
        </w:tc>
      </w:tr>
    </w:tbl>
    <w:p w14:paraId="6927A73F" w14:textId="604F0F97" w:rsidR="00BC6F48" w:rsidRDefault="00BC6F48" w:rsidP="00BC6F48">
      <w:pPr>
        <w:jc w:val="center"/>
      </w:pPr>
      <w:r>
        <w:t xml:space="preserve">___________________ </w:t>
      </w:r>
    </w:p>
    <w:p w14:paraId="65FAFFFB" w14:textId="77777777" w:rsidR="00BC6971" w:rsidRDefault="00BC6971" w:rsidP="00BC6971">
      <w:pPr>
        <w:pStyle w:val="Antrats"/>
        <w:rPr>
          <w:lang w:eastAsia="de-DE"/>
        </w:rPr>
      </w:pPr>
    </w:p>
    <w:p w14:paraId="0AF5E3A8" w14:textId="51CCBA84" w:rsidR="00B95D9E" w:rsidRPr="00BC6971" w:rsidRDefault="00BC6971" w:rsidP="00BC6971">
      <w:pPr>
        <w:pStyle w:val="Antrats"/>
        <w:rPr>
          <w:lang w:eastAsia="de-DE"/>
        </w:rPr>
      </w:pPr>
      <w:r>
        <w:rPr>
          <w:lang w:eastAsia="de-DE"/>
        </w:rPr>
        <w:t xml:space="preserve">Sima Jablonskienė, tel. (8 440) </w:t>
      </w:r>
      <w:r w:rsidR="004513F2">
        <w:rPr>
          <w:lang w:eastAsia="de-DE"/>
        </w:rPr>
        <w:t xml:space="preserve"> </w:t>
      </w:r>
      <w:r>
        <w:rPr>
          <w:lang w:eastAsia="de-DE"/>
        </w:rPr>
        <w:t>73</w:t>
      </w:r>
      <w:r w:rsidR="004513F2">
        <w:rPr>
          <w:lang w:eastAsia="de-DE"/>
        </w:rPr>
        <w:t xml:space="preserve"> </w:t>
      </w:r>
      <w:r>
        <w:rPr>
          <w:lang w:eastAsia="de-DE"/>
        </w:rPr>
        <w:t>932,  el. p.  sima.jablonskiene@skuodas.lt</w:t>
      </w:r>
    </w:p>
    <w:sectPr w:rsidR="00B95D9E" w:rsidRPr="00BC6971" w:rsidSect="008B5E49">
      <w:headerReference w:type="even" r:id="rId6"/>
      <w:headerReference w:type="default" r:id="rId7"/>
      <w:pgSz w:w="11906" w:h="16838"/>
      <w:pgMar w:top="1134" w:right="567" w:bottom="71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1481D" w14:textId="77777777" w:rsidR="00E37BD1" w:rsidRDefault="00E37BD1">
      <w:r>
        <w:separator/>
      </w:r>
    </w:p>
  </w:endnote>
  <w:endnote w:type="continuationSeparator" w:id="0">
    <w:p w14:paraId="01EB3473" w14:textId="77777777" w:rsidR="00E37BD1" w:rsidRDefault="00E3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67DA7" w14:textId="77777777" w:rsidR="00E37BD1" w:rsidRDefault="00E37BD1">
      <w:r>
        <w:separator/>
      </w:r>
    </w:p>
  </w:footnote>
  <w:footnote w:type="continuationSeparator" w:id="0">
    <w:p w14:paraId="28BBC9A0" w14:textId="77777777" w:rsidR="00E37BD1" w:rsidRDefault="00E3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AA957" w14:textId="77777777" w:rsidR="00F358B2" w:rsidRDefault="00BA784B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DFF25FB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852AC" w14:textId="37E786EF" w:rsidR="00F358B2" w:rsidRDefault="00BA784B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D3B70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D98988D" w14:textId="77777777" w:rsidR="00F358B2" w:rsidRDefault="00F358B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8"/>
    <w:rsid w:val="0003508E"/>
    <w:rsid w:val="00035BD9"/>
    <w:rsid w:val="000540C8"/>
    <w:rsid w:val="0007620D"/>
    <w:rsid w:val="0008359A"/>
    <w:rsid w:val="00087805"/>
    <w:rsid w:val="000A532D"/>
    <w:rsid w:val="000D00A8"/>
    <w:rsid w:val="00116576"/>
    <w:rsid w:val="00127420"/>
    <w:rsid w:val="00142BE3"/>
    <w:rsid w:val="001653D2"/>
    <w:rsid w:val="0018679C"/>
    <w:rsid w:val="001900F6"/>
    <w:rsid w:val="00194B08"/>
    <w:rsid w:val="00197C84"/>
    <w:rsid w:val="001B13D4"/>
    <w:rsid w:val="001B4EE0"/>
    <w:rsid w:val="001C261C"/>
    <w:rsid w:val="001D5051"/>
    <w:rsid w:val="001E3FBD"/>
    <w:rsid w:val="001F3F54"/>
    <w:rsid w:val="00220EA6"/>
    <w:rsid w:val="0025125E"/>
    <w:rsid w:val="002660A4"/>
    <w:rsid w:val="00276E64"/>
    <w:rsid w:val="002B01E5"/>
    <w:rsid w:val="002C0B5F"/>
    <w:rsid w:val="002E08BB"/>
    <w:rsid w:val="002F2203"/>
    <w:rsid w:val="00301AA7"/>
    <w:rsid w:val="003307F6"/>
    <w:rsid w:val="003432DB"/>
    <w:rsid w:val="00357B94"/>
    <w:rsid w:val="00370AFB"/>
    <w:rsid w:val="00397076"/>
    <w:rsid w:val="003F0B92"/>
    <w:rsid w:val="003F782D"/>
    <w:rsid w:val="0042021C"/>
    <w:rsid w:val="00421F7F"/>
    <w:rsid w:val="00436822"/>
    <w:rsid w:val="00442238"/>
    <w:rsid w:val="004513F2"/>
    <w:rsid w:val="004535EE"/>
    <w:rsid w:val="004549A4"/>
    <w:rsid w:val="00491F56"/>
    <w:rsid w:val="00493396"/>
    <w:rsid w:val="004A23A6"/>
    <w:rsid w:val="004A69AD"/>
    <w:rsid w:val="004B731E"/>
    <w:rsid w:val="004C45EB"/>
    <w:rsid w:val="004D7DB3"/>
    <w:rsid w:val="004F232C"/>
    <w:rsid w:val="00521088"/>
    <w:rsid w:val="00532B4E"/>
    <w:rsid w:val="00537B5D"/>
    <w:rsid w:val="0055629A"/>
    <w:rsid w:val="005615A3"/>
    <w:rsid w:val="0057248F"/>
    <w:rsid w:val="00577561"/>
    <w:rsid w:val="005841ED"/>
    <w:rsid w:val="005906F2"/>
    <w:rsid w:val="005B26AB"/>
    <w:rsid w:val="005B55D5"/>
    <w:rsid w:val="005C5601"/>
    <w:rsid w:val="005D41F1"/>
    <w:rsid w:val="005D70E8"/>
    <w:rsid w:val="005F19AE"/>
    <w:rsid w:val="005F2B10"/>
    <w:rsid w:val="0060228B"/>
    <w:rsid w:val="00614DA1"/>
    <w:rsid w:val="0062328B"/>
    <w:rsid w:val="0063126D"/>
    <w:rsid w:val="0065334F"/>
    <w:rsid w:val="00664046"/>
    <w:rsid w:val="006C2C68"/>
    <w:rsid w:val="006F6FC0"/>
    <w:rsid w:val="00700466"/>
    <w:rsid w:val="00716FED"/>
    <w:rsid w:val="0072651C"/>
    <w:rsid w:val="007265FF"/>
    <w:rsid w:val="00775D3A"/>
    <w:rsid w:val="007A2E52"/>
    <w:rsid w:val="007B2630"/>
    <w:rsid w:val="007C352B"/>
    <w:rsid w:val="007F58A4"/>
    <w:rsid w:val="00805C5A"/>
    <w:rsid w:val="008147BF"/>
    <w:rsid w:val="00833F2E"/>
    <w:rsid w:val="008600C8"/>
    <w:rsid w:val="008B25CE"/>
    <w:rsid w:val="008B2FDC"/>
    <w:rsid w:val="008B5E49"/>
    <w:rsid w:val="008C632A"/>
    <w:rsid w:val="008D3B66"/>
    <w:rsid w:val="008E557E"/>
    <w:rsid w:val="008F010D"/>
    <w:rsid w:val="008F1349"/>
    <w:rsid w:val="008F436A"/>
    <w:rsid w:val="00920B0A"/>
    <w:rsid w:val="00920BA0"/>
    <w:rsid w:val="00924E0A"/>
    <w:rsid w:val="009302C2"/>
    <w:rsid w:val="00965831"/>
    <w:rsid w:val="00965B75"/>
    <w:rsid w:val="00982EB5"/>
    <w:rsid w:val="00997228"/>
    <w:rsid w:val="009B640E"/>
    <w:rsid w:val="009C62D6"/>
    <w:rsid w:val="009D457F"/>
    <w:rsid w:val="009D5911"/>
    <w:rsid w:val="00A21C98"/>
    <w:rsid w:val="00A21D55"/>
    <w:rsid w:val="00A22B5E"/>
    <w:rsid w:val="00A56EE9"/>
    <w:rsid w:val="00A76446"/>
    <w:rsid w:val="00A94028"/>
    <w:rsid w:val="00AC5A30"/>
    <w:rsid w:val="00AD524A"/>
    <w:rsid w:val="00AF159D"/>
    <w:rsid w:val="00AF7983"/>
    <w:rsid w:val="00B11DEA"/>
    <w:rsid w:val="00B4373C"/>
    <w:rsid w:val="00B5016C"/>
    <w:rsid w:val="00B66622"/>
    <w:rsid w:val="00B95D9E"/>
    <w:rsid w:val="00BA3265"/>
    <w:rsid w:val="00BA784B"/>
    <w:rsid w:val="00BC6971"/>
    <w:rsid w:val="00BC6F48"/>
    <w:rsid w:val="00BE1162"/>
    <w:rsid w:val="00C23BA7"/>
    <w:rsid w:val="00C653FF"/>
    <w:rsid w:val="00C778E9"/>
    <w:rsid w:val="00C92946"/>
    <w:rsid w:val="00CA48C3"/>
    <w:rsid w:val="00CB1FE3"/>
    <w:rsid w:val="00CB51C7"/>
    <w:rsid w:val="00CC1C01"/>
    <w:rsid w:val="00CC33D6"/>
    <w:rsid w:val="00CD2D42"/>
    <w:rsid w:val="00CE2FAF"/>
    <w:rsid w:val="00D15147"/>
    <w:rsid w:val="00D177A3"/>
    <w:rsid w:val="00D50DBC"/>
    <w:rsid w:val="00D92729"/>
    <w:rsid w:val="00DA55C1"/>
    <w:rsid w:val="00DC3BD3"/>
    <w:rsid w:val="00DE3D30"/>
    <w:rsid w:val="00DF5CBA"/>
    <w:rsid w:val="00E2026D"/>
    <w:rsid w:val="00E208F2"/>
    <w:rsid w:val="00E246E4"/>
    <w:rsid w:val="00E33532"/>
    <w:rsid w:val="00E37BD1"/>
    <w:rsid w:val="00E424D5"/>
    <w:rsid w:val="00E92109"/>
    <w:rsid w:val="00EA7723"/>
    <w:rsid w:val="00EB23C0"/>
    <w:rsid w:val="00ED3B70"/>
    <w:rsid w:val="00ED7B08"/>
    <w:rsid w:val="00EE62D9"/>
    <w:rsid w:val="00F17D25"/>
    <w:rsid w:val="00F27012"/>
    <w:rsid w:val="00F275AB"/>
    <w:rsid w:val="00F358B2"/>
    <w:rsid w:val="00F5255F"/>
    <w:rsid w:val="00F5353D"/>
    <w:rsid w:val="00FB5E62"/>
    <w:rsid w:val="00FD0CE4"/>
    <w:rsid w:val="00FD1200"/>
    <w:rsid w:val="00FD467B"/>
    <w:rsid w:val="00F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FE06"/>
  <w15:docId w15:val="{507B87B4-F2BB-4A72-9F56-FA443B9F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qFormat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paragraph" w:styleId="Debesliotekstas">
    <w:name w:val="Balloon Text"/>
    <w:basedOn w:val="prastasis"/>
    <w:rsid w:val="00CB51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C4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907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Skuodas</dc:creator>
  <cp:keywords/>
  <dc:description/>
  <cp:lastModifiedBy>Darbuotojas</cp:lastModifiedBy>
  <cp:revision>2</cp:revision>
  <cp:lastPrinted>2017-12-15T08:00:00Z</cp:lastPrinted>
  <dcterms:created xsi:type="dcterms:W3CDTF">2020-01-20T14:41:00Z</dcterms:created>
  <dcterms:modified xsi:type="dcterms:W3CDTF">2020-01-20T14:41:00Z</dcterms:modified>
</cp:coreProperties>
</file>