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54120" w14:textId="77777777" w:rsidR="00EE1BC0" w:rsidRDefault="00EE1BC0" w:rsidP="00572751">
      <w:pPr>
        <w:jc w:val="right"/>
      </w:pPr>
    </w:p>
    <w:p w14:paraId="4D412DE7" w14:textId="77777777" w:rsidR="00EE1BC0" w:rsidRDefault="00EE1BC0" w:rsidP="00EE1BC0">
      <w:pPr>
        <w:ind w:left="9923"/>
        <w:rPr>
          <w:bCs/>
          <w:lang w:val="pt-BR"/>
        </w:rPr>
      </w:pPr>
      <w:r>
        <w:rPr>
          <w:bCs/>
          <w:lang w:val="pt-BR"/>
        </w:rPr>
        <w:t>Skuodo rajono savivaldybės</w:t>
      </w:r>
    </w:p>
    <w:p w14:paraId="588AD939" w14:textId="77777777" w:rsidR="00EE1BC0" w:rsidRDefault="00EE1BC0" w:rsidP="00EE1BC0">
      <w:pPr>
        <w:ind w:left="9923"/>
        <w:rPr>
          <w:bCs/>
          <w:lang w:val="pt-BR"/>
        </w:rPr>
      </w:pPr>
      <w:r>
        <w:rPr>
          <w:bCs/>
        </w:rPr>
        <w:t xml:space="preserve">2020–2022 metų </w:t>
      </w:r>
      <w:r>
        <w:rPr>
          <w:bCs/>
          <w:lang w:val="pt-BR"/>
        </w:rPr>
        <w:t xml:space="preserve">strateginio veiklos plano </w:t>
      </w:r>
    </w:p>
    <w:p w14:paraId="61BC4588" w14:textId="16A305D5" w:rsidR="00EE1BC0" w:rsidRDefault="00EE1BC0" w:rsidP="00EE1BC0">
      <w:pPr>
        <w:ind w:left="8627" w:firstLine="1296"/>
        <w:rPr>
          <w:bCs/>
          <w:lang w:val="pt-BR"/>
        </w:rPr>
      </w:pPr>
      <w:r>
        <w:rPr>
          <w:bCs/>
          <w:lang w:val="pt-BR"/>
        </w:rPr>
        <w:t>8</w:t>
      </w:r>
      <w:r>
        <w:rPr>
          <w:bCs/>
          <w:lang w:val="pt-BR"/>
        </w:rPr>
        <w:t xml:space="preserve"> priedas</w:t>
      </w:r>
    </w:p>
    <w:p w14:paraId="7DEDE38F" w14:textId="77777777" w:rsidR="00EE1BC0" w:rsidRDefault="00EE1BC0" w:rsidP="00C75F13">
      <w:pPr>
        <w:jc w:val="center"/>
        <w:rPr>
          <w:b/>
          <w:bCs/>
        </w:rPr>
      </w:pPr>
    </w:p>
    <w:p w14:paraId="33C19182" w14:textId="6933A92C" w:rsidR="00C75F13" w:rsidRPr="00C75F13" w:rsidRDefault="00C75F13" w:rsidP="00C75F13">
      <w:pPr>
        <w:jc w:val="center"/>
        <w:rPr>
          <w:b/>
          <w:bCs/>
        </w:rPr>
      </w:pPr>
      <w:r w:rsidRPr="00C75F13">
        <w:rPr>
          <w:b/>
          <w:bCs/>
        </w:rPr>
        <w:t xml:space="preserve">SKUODO RAJONO SAVIVALDYBĖS 2020–2022 METŲ </w:t>
      </w:r>
    </w:p>
    <w:p w14:paraId="14101FAC" w14:textId="23F800A5" w:rsidR="00E231C3" w:rsidRDefault="00C75F13" w:rsidP="00C75F13">
      <w:pPr>
        <w:jc w:val="center"/>
        <w:rPr>
          <w:b/>
          <w:bCs/>
        </w:rPr>
      </w:pPr>
      <w:r w:rsidRPr="00C75F13">
        <w:rPr>
          <w:b/>
          <w:bCs/>
        </w:rPr>
        <w:t>ADMINISTRACIĖS NAŠTOS MAŽINIMO PRIEMONIŲ PLANAS</w:t>
      </w:r>
    </w:p>
    <w:p w14:paraId="7C3D7A4D" w14:textId="5D89DD4C" w:rsidR="00C75F13" w:rsidRDefault="00C75F13" w:rsidP="00C75F13">
      <w:pPr>
        <w:jc w:val="center"/>
        <w:rPr>
          <w:b/>
          <w:bCs/>
        </w:rPr>
      </w:pPr>
    </w:p>
    <w:tbl>
      <w:tblPr>
        <w:tblStyle w:val="Lentelstinklelis"/>
        <w:tblW w:w="15021" w:type="dxa"/>
        <w:tblLook w:val="04A0" w:firstRow="1" w:lastRow="0" w:firstColumn="1" w:lastColumn="0" w:noHBand="0" w:noVBand="1"/>
      </w:tblPr>
      <w:tblGrid>
        <w:gridCol w:w="679"/>
        <w:gridCol w:w="4880"/>
        <w:gridCol w:w="1696"/>
        <w:gridCol w:w="2827"/>
        <w:gridCol w:w="1976"/>
        <w:gridCol w:w="2963"/>
      </w:tblGrid>
      <w:tr w:rsidR="00A165C9" w14:paraId="4F4FC98F" w14:textId="77777777" w:rsidTr="00BC690F">
        <w:tc>
          <w:tcPr>
            <w:tcW w:w="679" w:type="dxa"/>
          </w:tcPr>
          <w:p w14:paraId="492393EB" w14:textId="15A08390" w:rsidR="00A165C9" w:rsidRDefault="00A165C9" w:rsidP="00C75F13">
            <w:pPr>
              <w:jc w:val="center"/>
            </w:pPr>
            <w:r>
              <w:t>Eil. Nr.</w:t>
            </w:r>
          </w:p>
        </w:tc>
        <w:tc>
          <w:tcPr>
            <w:tcW w:w="4880" w:type="dxa"/>
          </w:tcPr>
          <w:p w14:paraId="74EE6E2B" w14:textId="20A9ED5F" w:rsidR="00A165C9" w:rsidRDefault="00A165C9" w:rsidP="00C75F13">
            <w:pPr>
              <w:jc w:val="center"/>
            </w:pPr>
            <w:r>
              <w:t xml:space="preserve">Priemonės pavadinimas </w:t>
            </w:r>
          </w:p>
        </w:tc>
        <w:tc>
          <w:tcPr>
            <w:tcW w:w="1696" w:type="dxa"/>
          </w:tcPr>
          <w:p w14:paraId="7A05529E" w14:textId="21DAA176" w:rsidR="00A165C9" w:rsidRDefault="00A165C9" w:rsidP="00C75F13">
            <w:pPr>
              <w:jc w:val="center"/>
            </w:pPr>
            <w:r>
              <w:t xml:space="preserve">Įvykdymo terminas </w:t>
            </w:r>
          </w:p>
        </w:tc>
        <w:tc>
          <w:tcPr>
            <w:tcW w:w="2827" w:type="dxa"/>
          </w:tcPr>
          <w:p w14:paraId="1EA64EE2" w14:textId="3046192B" w:rsidR="00A165C9" w:rsidRDefault="00A165C9" w:rsidP="00C75F13">
            <w:pPr>
              <w:jc w:val="center"/>
            </w:pPr>
            <w:r>
              <w:t>Vertinimo kriterijus</w:t>
            </w:r>
          </w:p>
        </w:tc>
        <w:tc>
          <w:tcPr>
            <w:tcW w:w="1976" w:type="dxa"/>
          </w:tcPr>
          <w:p w14:paraId="56BE1DD6" w14:textId="211B9CED" w:rsidR="00A165C9" w:rsidRDefault="00A165C9" w:rsidP="00C75F13">
            <w:pPr>
              <w:jc w:val="center"/>
            </w:pPr>
            <w:r>
              <w:t xml:space="preserve">Siekiama reikšmė </w:t>
            </w:r>
          </w:p>
        </w:tc>
        <w:tc>
          <w:tcPr>
            <w:tcW w:w="2963" w:type="dxa"/>
          </w:tcPr>
          <w:p w14:paraId="393F5FED" w14:textId="27ED540C" w:rsidR="00A165C9" w:rsidRDefault="00A165C9" w:rsidP="00C75F13">
            <w:pPr>
              <w:jc w:val="center"/>
            </w:pPr>
            <w:r>
              <w:t xml:space="preserve">Atsakingi vykdytojai </w:t>
            </w:r>
          </w:p>
        </w:tc>
      </w:tr>
      <w:tr w:rsidR="00A165C9" w14:paraId="09FDE876" w14:textId="77777777" w:rsidTr="00BC690F">
        <w:tc>
          <w:tcPr>
            <w:tcW w:w="679" w:type="dxa"/>
          </w:tcPr>
          <w:p w14:paraId="42F45136" w14:textId="15FFCB71" w:rsidR="00A165C9" w:rsidRPr="00C75F13" w:rsidRDefault="00A165C9" w:rsidP="00A165C9">
            <w:pPr>
              <w:pStyle w:val="Sraopastraipa"/>
              <w:numPr>
                <w:ilvl w:val="0"/>
                <w:numId w:val="10"/>
              </w:numPr>
              <w:spacing w:after="0"/>
              <w:ind w:left="587"/>
              <w:rPr>
                <w:rFonts w:ascii="Times New Roman" w:hAnsi="Times New Roman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4B6D" w14:textId="52A19B2A" w:rsidR="00A165C9" w:rsidRPr="00C75F13" w:rsidRDefault="00A165C9" w:rsidP="00865ABA">
            <w:r>
              <w:rPr>
                <w:bCs/>
              </w:rPr>
              <w:t>Įvertinti teisės aktų projektų sukeliamą administracinę naštą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6106" w14:textId="1CCA7FA3" w:rsidR="00A165C9" w:rsidRPr="00C75F13" w:rsidRDefault="00A165C9" w:rsidP="00865ABA">
            <w:r>
              <w:t xml:space="preserve">Nuolat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0FBD" w14:textId="74F2595B" w:rsidR="00A165C9" w:rsidRPr="00C75F13" w:rsidRDefault="00A165C9" w:rsidP="00865ABA">
            <w:r>
              <w:rPr>
                <w:bCs/>
              </w:rPr>
              <w:t>Įvertintų teisės aktų (</w:t>
            </w:r>
            <w:r w:rsidR="00386C6C">
              <w:rPr>
                <w:bCs/>
              </w:rPr>
              <w:t>T</w:t>
            </w:r>
            <w:r>
              <w:rPr>
                <w:bCs/>
              </w:rPr>
              <w:t>arybos sprendimų, įsakymų) projektų skaičius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8E41" w14:textId="612A534D" w:rsidR="00A165C9" w:rsidRPr="00C75F13" w:rsidRDefault="00A165C9" w:rsidP="00865ABA">
            <w:r>
              <w:rPr>
                <w:bCs/>
              </w:rPr>
              <w:t>Kasmet įvertinti ne mažiau kaip 2 teisės aktus</w:t>
            </w:r>
          </w:p>
        </w:tc>
        <w:tc>
          <w:tcPr>
            <w:tcW w:w="2963" w:type="dxa"/>
          </w:tcPr>
          <w:p w14:paraId="06050783" w14:textId="732FB1E8" w:rsidR="00A165C9" w:rsidRPr="00C75F13" w:rsidRDefault="00A165C9" w:rsidP="00865ABA">
            <w:r>
              <w:t xml:space="preserve">Teisės, personalo ir dokumentų valdymo skyrius </w:t>
            </w:r>
          </w:p>
        </w:tc>
      </w:tr>
      <w:tr w:rsidR="00A165C9" w14:paraId="45829028" w14:textId="77777777" w:rsidTr="00BC690F">
        <w:tc>
          <w:tcPr>
            <w:tcW w:w="679" w:type="dxa"/>
          </w:tcPr>
          <w:p w14:paraId="6CCBAF5C" w14:textId="7E77C637" w:rsidR="00A165C9" w:rsidRPr="00C75F13" w:rsidRDefault="00A165C9" w:rsidP="00A165C9">
            <w:pPr>
              <w:ind w:left="283"/>
            </w:pPr>
            <w:r>
              <w:t>2.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5AF9" w14:textId="07E66CCD" w:rsidR="00A165C9" w:rsidRPr="00C75F13" w:rsidRDefault="00A165C9" w:rsidP="00865ABA">
            <w:r>
              <w:t>Išanalizuoti galimybes sukurti naujas bendradarbiavimo lygiu teikiamas elektronines paslaugas, kad asmenims nereikėtų pristatyti papildomų dokumentų iš įstaigų ir  Savivaldybės administracijos darbuotojams nereikėtų  teisės aktais nustatytus paklausimus  teikti raštu kitoms institucijoms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F673" w14:textId="77777777" w:rsidR="00A165C9" w:rsidRDefault="00A165C9" w:rsidP="00865ABA">
            <w:pPr>
              <w:rPr>
                <w:bCs/>
              </w:rPr>
            </w:pPr>
            <w:r>
              <w:rPr>
                <w:bCs/>
              </w:rPr>
              <w:t xml:space="preserve">Iki </w:t>
            </w:r>
          </w:p>
          <w:p w14:paraId="4A95FAB7" w14:textId="6D0666A7" w:rsidR="00A165C9" w:rsidRPr="00C75F13" w:rsidRDefault="00A165C9" w:rsidP="00865ABA">
            <w:r>
              <w:rPr>
                <w:bCs/>
              </w:rPr>
              <w:t>2020-12-31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691F" w14:textId="5348F263" w:rsidR="00A165C9" w:rsidRPr="00C75F13" w:rsidRDefault="00A165C9" w:rsidP="00865ABA">
            <w:r>
              <w:t>Sudaryta bendradarbiavimo sutartis ar gauti prieigos duomenys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A5B3" w14:textId="30879649" w:rsidR="00A165C9" w:rsidRPr="00C75F13" w:rsidRDefault="00A165C9" w:rsidP="00865ABA">
            <w:r>
              <w:t>1 sutartis</w:t>
            </w:r>
          </w:p>
        </w:tc>
        <w:tc>
          <w:tcPr>
            <w:tcW w:w="2963" w:type="dxa"/>
          </w:tcPr>
          <w:p w14:paraId="784EAB62" w14:textId="77777777" w:rsidR="00A165C9" w:rsidRDefault="00A165C9" w:rsidP="00865ABA">
            <w:r>
              <w:t>Savivaldybės informatikai</w:t>
            </w:r>
          </w:p>
          <w:p w14:paraId="5CC4C0E2" w14:textId="77777777" w:rsidR="00700A26" w:rsidRDefault="00A165C9" w:rsidP="00865ABA">
            <w:r>
              <w:t>Teisės personalo ir dokumentų valdymo skyrius</w:t>
            </w:r>
          </w:p>
          <w:p w14:paraId="3D202164" w14:textId="77777777" w:rsidR="00700A26" w:rsidRDefault="00700A26" w:rsidP="00865ABA">
            <w:r>
              <w:t>Socialinės paramos skyrius</w:t>
            </w:r>
          </w:p>
          <w:p w14:paraId="76C02CC6" w14:textId="616E0868" w:rsidR="00A165C9" w:rsidRPr="00C75F13" w:rsidRDefault="00700A26" w:rsidP="00865ABA">
            <w:r>
              <w:t>Vietinio ūkio ir investicijų skyrius</w:t>
            </w:r>
            <w:r w:rsidR="00A165C9">
              <w:t xml:space="preserve"> </w:t>
            </w:r>
          </w:p>
        </w:tc>
        <w:bookmarkStart w:id="0" w:name="_GoBack"/>
        <w:bookmarkEnd w:id="0"/>
      </w:tr>
      <w:tr w:rsidR="00A165C9" w14:paraId="0DDCBC72" w14:textId="7BD93C9B" w:rsidTr="00BC690F">
        <w:tc>
          <w:tcPr>
            <w:tcW w:w="679" w:type="dxa"/>
          </w:tcPr>
          <w:p w14:paraId="7E51251E" w14:textId="14ADC023" w:rsidR="00A165C9" w:rsidRPr="00C75F13" w:rsidRDefault="00BC690F" w:rsidP="00A165C9">
            <w:pPr>
              <w:ind w:left="283"/>
            </w:pPr>
            <w:r>
              <w:t>3</w:t>
            </w:r>
            <w:r w:rsidR="00A165C9">
              <w:t>.</w:t>
            </w:r>
          </w:p>
        </w:tc>
        <w:tc>
          <w:tcPr>
            <w:tcW w:w="4880" w:type="dxa"/>
          </w:tcPr>
          <w:p w14:paraId="0A09EED5" w14:textId="65785CA9" w:rsidR="00A165C9" w:rsidRPr="00C75F13" w:rsidRDefault="00A165C9" w:rsidP="00A165C9">
            <w:r>
              <w:t>Skatinant gyventojus aktyviau naudotis e. paslaugomis, periodiškai rengti atvirus mokymus</w:t>
            </w:r>
          </w:p>
        </w:tc>
        <w:tc>
          <w:tcPr>
            <w:tcW w:w="1696" w:type="dxa"/>
          </w:tcPr>
          <w:p w14:paraId="757F5EC1" w14:textId="77777777" w:rsidR="00A165C9" w:rsidRDefault="00A165C9" w:rsidP="00A165C9">
            <w:r>
              <w:t xml:space="preserve">Iki </w:t>
            </w:r>
          </w:p>
          <w:p w14:paraId="3A1C0977" w14:textId="42B00367" w:rsidR="00A165C9" w:rsidRPr="00C75F13" w:rsidRDefault="00A165C9" w:rsidP="00A165C9">
            <w:r>
              <w:t>2022-12-31</w:t>
            </w:r>
          </w:p>
        </w:tc>
        <w:tc>
          <w:tcPr>
            <w:tcW w:w="2827" w:type="dxa"/>
          </w:tcPr>
          <w:p w14:paraId="719A40F9" w14:textId="5D5C4313" w:rsidR="00A165C9" w:rsidRPr="00C75F13" w:rsidRDefault="00A165C9" w:rsidP="00A165C9">
            <w:r>
              <w:t xml:space="preserve">Surengtų mokymų skaičius </w:t>
            </w:r>
          </w:p>
        </w:tc>
        <w:tc>
          <w:tcPr>
            <w:tcW w:w="1976" w:type="dxa"/>
          </w:tcPr>
          <w:p w14:paraId="17E59941" w14:textId="5CB13AEB" w:rsidR="00A165C9" w:rsidRPr="00C75F13" w:rsidRDefault="00A165C9" w:rsidP="00A165C9">
            <w:r>
              <w:t>6 mokymai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4334" w14:textId="185BE875" w:rsidR="00A165C9" w:rsidRPr="00094D4E" w:rsidRDefault="00094D4E" w:rsidP="00A165C9">
            <w:pPr>
              <w:spacing w:line="276" w:lineRule="auto"/>
            </w:pPr>
            <w:r>
              <w:t>Socialinės paramos skyrius</w:t>
            </w:r>
          </w:p>
          <w:p w14:paraId="60A3FAE3" w14:textId="364C2132" w:rsidR="00A165C9" w:rsidRPr="00C75F13" w:rsidRDefault="00A165C9" w:rsidP="00A165C9">
            <w:pPr>
              <w:spacing w:line="276" w:lineRule="auto"/>
            </w:pPr>
            <w:r>
              <w:t>Vietinio ūkio ir investicijų skyrius</w:t>
            </w:r>
          </w:p>
        </w:tc>
      </w:tr>
      <w:tr w:rsidR="00A165C9" w14:paraId="37E48BCD" w14:textId="77777777" w:rsidTr="00BC690F">
        <w:tc>
          <w:tcPr>
            <w:tcW w:w="679" w:type="dxa"/>
          </w:tcPr>
          <w:p w14:paraId="68361D0E" w14:textId="52707356" w:rsidR="00A165C9" w:rsidRPr="00C75F13" w:rsidRDefault="00BC690F" w:rsidP="00A165C9">
            <w:pPr>
              <w:ind w:left="283"/>
            </w:pPr>
            <w:r>
              <w:t>4</w:t>
            </w:r>
            <w:r w:rsidR="00A165C9">
              <w:t>.</w:t>
            </w:r>
          </w:p>
        </w:tc>
        <w:tc>
          <w:tcPr>
            <w:tcW w:w="4880" w:type="dxa"/>
          </w:tcPr>
          <w:p w14:paraId="7F059266" w14:textId="197779C4" w:rsidR="00A165C9" w:rsidRPr="00C75F13" w:rsidRDefault="00A165C9" w:rsidP="00A165C9">
            <w:r>
              <w:t>Dokumentų pasirašymo kvalifikuotu e. parašu įgalinimas</w:t>
            </w:r>
          </w:p>
        </w:tc>
        <w:tc>
          <w:tcPr>
            <w:tcW w:w="1696" w:type="dxa"/>
          </w:tcPr>
          <w:p w14:paraId="408ED226" w14:textId="77777777" w:rsidR="00A165C9" w:rsidRDefault="00A165C9" w:rsidP="00A165C9">
            <w:r>
              <w:t xml:space="preserve">Iki </w:t>
            </w:r>
          </w:p>
          <w:p w14:paraId="13CE5DFA" w14:textId="7E8C05BB" w:rsidR="00A165C9" w:rsidRPr="00C75F13" w:rsidRDefault="00700A26" w:rsidP="00A165C9">
            <w:r>
              <w:t>2022</w:t>
            </w:r>
            <w:r w:rsidR="00A165C9">
              <w:t>-12-31</w:t>
            </w:r>
          </w:p>
        </w:tc>
        <w:tc>
          <w:tcPr>
            <w:tcW w:w="2827" w:type="dxa"/>
          </w:tcPr>
          <w:p w14:paraId="44D7F587" w14:textId="373AFFEE" w:rsidR="00A165C9" w:rsidRPr="00C75F13" w:rsidRDefault="00A165C9" w:rsidP="00A165C9">
            <w:r>
              <w:t xml:space="preserve">E. parašu pasirašomų dokumentų dalis, proc.  </w:t>
            </w:r>
          </w:p>
        </w:tc>
        <w:tc>
          <w:tcPr>
            <w:tcW w:w="1976" w:type="dxa"/>
          </w:tcPr>
          <w:p w14:paraId="3276DAB1" w14:textId="5D2A5807" w:rsidR="00A165C9" w:rsidRPr="00C75F13" w:rsidRDefault="00A165C9" w:rsidP="00A165C9">
            <w:r>
              <w:t>95</w:t>
            </w:r>
          </w:p>
        </w:tc>
        <w:tc>
          <w:tcPr>
            <w:tcW w:w="2963" w:type="dxa"/>
          </w:tcPr>
          <w:p w14:paraId="02A82273" w14:textId="77777777" w:rsidR="00A165C9" w:rsidRDefault="00A165C9" w:rsidP="00A165C9">
            <w:r>
              <w:t>Teisės, personalo ir dokumentų valdymo skyrius</w:t>
            </w:r>
          </w:p>
          <w:p w14:paraId="6EF7EA4D" w14:textId="44224619" w:rsidR="00A165C9" w:rsidRPr="00C75F13" w:rsidRDefault="00A165C9" w:rsidP="00A165C9">
            <w:r>
              <w:t>Savivaldybės informatikai</w:t>
            </w:r>
          </w:p>
        </w:tc>
      </w:tr>
      <w:tr w:rsidR="00BC690F" w14:paraId="5CDBF0F2" w14:textId="77777777" w:rsidTr="00BC690F">
        <w:tc>
          <w:tcPr>
            <w:tcW w:w="679" w:type="dxa"/>
          </w:tcPr>
          <w:p w14:paraId="3E5725FD" w14:textId="7CB75937" w:rsidR="00BC690F" w:rsidRDefault="00BC690F" w:rsidP="00A165C9">
            <w:pPr>
              <w:ind w:left="283"/>
            </w:pPr>
            <w:r>
              <w:t xml:space="preserve">5. </w:t>
            </w:r>
          </w:p>
        </w:tc>
        <w:tc>
          <w:tcPr>
            <w:tcW w:w="4880" w:type="dxa"/>
          </w:tcPr>
          <w:p w14:paraId="30592A30" w14:textId="617E5214" w:rsidR="00BC690F" w:rsidRDefault="00700A26" w:rsidP="00A165C9">
            <w:r>
              <w:t>Galimybių</w:t>
            </w:r>
            <w:r w:rsidR="00BC690F">
              <w:t xml:space="preserve"> sudarymas prašymus socialiniam būstui gauti pateikti e. būdu</w:t>
            </w:r>
          </w:p>
        </w:tc>
        <w:tc>
          <w:tcPr>
            <w:tcW w:w="1696" w:type="dxa"/>
          </w:tcPr>
          <w:p w14:paraId="2A4579BC" w14:textId="77777777" w:rsidR="00BC690F" w:rsidRDefault="00BC690F" w:rsidP="00A165C9">
            <w:r>
              <w:t xml:space="preserve">Iki </w:t>
            </w:r>
          </w:p>
          <w:p w14:paraId="67B42DA8" w14:textId="25427867" w:rsidR="00BC690F" w:rsidRDefault="00700A26" w:rsidP="00A165C9">
            <w:r>
              <w:t>2020</w:t>
            </w:r>
            <w:r w:rsidR="00BC690F">
              <w:t>-12-31</w:t>
            </w:r>
          </w:p>
        </w:tc>
        <w:tc>
          <w:tcPr>
            <w:tcW w:w="2827" w:type="dxa"/>
          </w:tcPr>
          <w:p w14:paraId="0648650B" w14:textId="1F033ACE" w:rsidR="00BC690F" w:rsidRDefault="00BC690F" w:rsidP="00A165C9">
            <w:r>
              <w:t xml:space="preserve">Įgyvendinta galybė ir informuoti gyventojai </w:t>
            </w:r>
          </w:p>
        </w:tc>
        <w:tc>
          <w:tcPr>
            <w:tcW w:w="1976" w:type="dxa"/>
          </w:tcPr>
          <w:p w14:paraId="225916C3" w14:textId="769A2F57" w:rsidR="00BC690F" w:rsidRDefault="00D0527E" w:rsidP="00A165C9">
            <w:r>
              <w:t>100 proc.</w:t>
            </w:r>
          </w:p>
        </w:tc>
        <w:tc>
          <w:tcPr>
            <w:tcW w:w="2963" w:type="dxa"/>
          </w:tcPr>
          <w:p w14:paraId="4ECB006B" w14:textId="74E1CC7D" w:rsidR="00BC690F" w:rsidRDefault="00BC690F" w:rsidP="00A165C9">
            <w:r>
              <w:t>Vietinio ūkio ir investicijų skyrius</w:t>
            </w:r>
          </w:p>
        </w:tc>
      </w:tr>
    </w:tbl>
    <w:p w14:paraId="0CFB9A3C" w14:textId="34833A12" w:rsidR="00C75F13" w:rsidRDefault="00C75F13" w:rsidP="00C75F13">
      <w:pPr>
        <w:jc w:val="center"/>
      </w:pPr>
    </w:p>
    <w:p w14:paraId="29579E74" w14:textId="105AFEB5" w:rsidR="00F7603C" w:rsidRDefault="00F7603C" w:rsidP="00C75F13">
      <w:pPr>
        <w:jc w:val="center"/>
      </w:pPr>
      <w:r>
        <w:t>_______________________</w:t>
      </w:r>
    </w:p>
    <w:p w14:paraId="0DEA28F8" w14:textId="65EA2577" w:rsidR="00386C6C" w:rsidRDefault="00386C6C" w:rsidP="00C75F13">
      <w:pPr>
        <w:jc w:val="center"/>
      </w:pPr>
    </w:p>
    <w:p w14:paraId="2C6DAE5E" w14:textId="5EDCFBD6" w:rsidR="00386C6C" w:rsidRPr="00C75F13" w:rsidRDefault="00386C6C" w:rsidP="00D61FA4">
      <w:r>
        <w:t xml:space="preserve">Ona </w:t>
      </w:r>
      <w:proofErr w:type="spellStart"/>
      <w:r>
        <w:t>Malūkienė</w:t>
      </w:r>
      <w:proofErr w:type="spellEnd"/>
      <w:r>
        <w:t>, tel. (8 440)  73 197</w:t>
      </w:r>
    </w:p>
    <w:sectPr w:rsidR="00386C6C" w:rsidRPr="00C75F13" w:rsidSect="00EE1BC0">
      <w:headerReference w:type="first" r:id="rId8"/>
      <w:pgSz w:w="16838" w:h="11906" w:orient="landscape" w:code="9"/>
      <w:pgMar w:top="1701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04308" w14:textId="77777777" w:rsidR="007B1211" w:rsidRDefault="007B1211" w:rsidP="00B04D36">
      <w:r>
        <w:separator/>
      </w:r>
    </w:p>
  </w:endnote>
  <w:endnote w:type="continuationSeparator" w:id="0">
    <w:p w14:paraId="350D42C2" w14:textId="77777777" w:rsidR="007B1211" w:rsidRDefault="007B1211" w:rsidP="00B0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A201B" w14:textId="77777777" w:rsidR="007B1211" w:rsidRDefault="007B1211" w:rsidP="00B04D36">
      <w:r>
        <w:separator/>
      </w:r>
    </w:p>
  </w:footnote>
  <w:footnote w:type="continuationSeparator" w:id="0">
    <w:p w14:paraId="09BE476F" w14:textId="77777777" w:rsidR="007B1211" w:rsidRDefault="007B1211" w:rsidP="00B04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FAB10" w14:textId="19B03C41" w:rsidR="00EB2C89" w:rsidRDefault="00EB2C89">
    <w:pPr>
      <w:pStyle w:val="Antrats"/>
      <w:jc w:val="center"/>
    </w:pPr>
  </w:p>
  <w:p w14:paraId="4672658B" w14:textId="77777777" w:rsidR="00EB2C89" w:rsidRDefault="00EB2C8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22E69"/>
    <w:multiLevelType w:val="hybridMultilevel"/>
    <w:tmpl w:val="66181326"/>
    <w:lvl w:ilvl="0" w:tplc="81B811CE">
      <w:start w:val="1"/>
      <w:numFmt w:val="decimal"/>
      <w:lvlText w:val="%1."/>
      <w:lvlJc w:val="left"/>
      <w:pPr>
        <w:ind w:left="2149" w:hanging="144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E1B90"/>
    <w:multiLevelType w:val="multilevel"/>
    <w:tmpl w:val="12386E92"/>
    <w:lvl w:ilvl="0">
      <w:start w:val="1"/>
      <w:numFmt w:val="decimal"/>
      <w:lvlText w:val="%1."/>
      <w:lvlJc w:val="left"/>
      <w:pPr>
        <w:ind w:left="18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7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2" w:hanging="1800"/>
      </w:pPr>
      <w:rPr>
        <w:rFonts w:hint="default"/>
      </w:rPr>
    </w:lvl>
  </w:abstractNum>
  <w:abstractNum w:abstractNumId="2" w15:restartNumberingAfterBreak="0">
    <w:nsid w:val="0EED4AFE"/>
    <w:multiLevelType w:val="hybridMultilevel"/>
    <w:tmpl w:val="F22888D4"/>
    <w:lvl w:ilvl="0" w:tplc="0C324FD4">
      <w:start w:val="3"/>
      <w:numFmt w:val="decimal"/>
      <w:lvlText w:val="(%1)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12C71AA"/>
    <w:multiLevelType w:val="hybridMultilevel"/>
    <w:tmpl w:val="286AB7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9030B"/>
    <w:multiLevelType w:val="multilevel"/>
    <w:tmpl w:val="D3003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005721E"/>
    <w:multiLevelType w:val="multilevel"/>
    <w:tmpl w:val="D520C5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1F54CC"/>
    <w:multiLevelType w:val="multilevel"/>
    <w:tmpl w:val="ABEC266A"/>
    <w:lvl w:ilvl="0">
      <w:start w:val="1"/>
      <w:numFmt w:val="decimal"/>
      <w:pStyle w:val="num1Diagrama"/>
      <w:lvlText w:val="%1."/>
      <w:lvlJc w:val="left"/>
      <w:pPr>
        <w:tabs>
          <w:tab w:val="num" w:pos="774"/>
        </w:tabs>
        <w:ind w:left="-36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pStyle w:val="num2"/>
      <w:isLgl/>
      <w:suff w:val="space"/>
      <w:lvlText w:val="%1.%2."/>
      <w:lvlJc w:val="left"/>
      <w:pPr>
        <w:ind w:left="-180" w:firstLine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um3Diagrama"/>
      <w:isLgl/>
      <w:suff w:val="nothing"/>
      <w:lvlText w:val="%1.%2.%3."/>
      <w:lvlJc w:val="left"/>
      <w:pPr>
        <w:ind w:left="-18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num4Diagrama"/>
      <w:isLgl/>
      <w:lvlText w:val="%1.%2.%3.%4"/>
      <w:lvlJc w:val="left"/>
      <w:pPr>
        <w:tabs>
          <w:tab w:val="num" w:pos="1440"/>
        </w:tabs>
        <w:ind w:left="-436" w:firstLine="115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36"/>
        </w:tabs>
        <w:ind w:left="2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36"/>
        </w:tabs>
        <w:ind w:left="22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96"/>
        </w:tabs>
        <w:ind w:left="25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96"/>
        </w:tabs>
        <w:ind w:left="2596" w:hanging="1440"/>
      </w:pPr>
      <w:rPr>
        <w:rFonts w:hint="default"/>
      </w:rPr>
    </w:lvl>
    <w:lvl w:ilvl="8">
      <w:start w:val="1"/>
      <w:numFmt w:val="decimal"/>
      <w:isLgl/>
      <w:lvlText w:val="%2%1..%3.%4.%5.%6.%7.%8.%9"/>
      <w:lvlJc w:val="left"/>
      <w:pPr>
        <w:tabs>
          <w:tab w:val="num" w:pos="2956"/>
        </w:tabs>
        <w:ind w:left="2596" w:hanging="1440"/>
      </w:pPr>
      <w:rPr>
        <w:rFonts w:hint="default"/>
      </w:rPr>
    </w:lvl>
  </w:abstractNum>
  <w:abstractNum w:abstractNumId="7" w15:restartNumberingAfterBreak="0">
    <w:nsid w:val="35C32627"/>
    <w:multiLevelType w:val="hybridMultilevel"/>
    <w:tmpl w:val="BD1A2AF0"/>
    <w:lvl w:ilvl="0" w:tplc="5E4C052E">
      <w:start w:val="1"/>
      <w:numFmt w:val="bullet"/>
      <w:lvlText w:val="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8" w15:restartNumberingAfterBreak="0">
    <w:nsid w:val="45FC14A6"/>
    <w:multiLevelType w:val="hybridMultilevel"/>
    <w:tmpl w:val="66B00E5A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E35E58"/>
    <w:multiLevelType w:val="hybridMultilevel"/>
    <w:tmpl w:val="D520C5D2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9"/>
  </w:num>
  <w:num w:numId="5">
    <w:abstractNumId w:val="5"/>
  </w:num>
  <w:num w:numId="6">
    <w:abstractNumId w:va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forms" w:enforcement="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D36"/>
    <w:rsid w:val="000532AE"/>
    <w:rsid w:val="000602A8"/>
    <w:rsid w:val="00060DE7"/>
    <w:rsid w:val="000662FA"/>
    <w:rsid w:val="00094D4E"/>
    <w:rsid w:val="000A7D6B"/>
    <w:rsid w:val="000B5F86"/>
    <w:rsid w:val="000C4EA9"/>
    <w:rsid w:val="000D0E8D"/>
    <w:rsid w:val="000E19DC"/>
    <w:rsid w:val="000F6CAD"/>
    <w:rsid w:val="00152EF0"/>
    <w:rsid w:val="00155361"/>
    <w:rsid w:val="0016654F"/>
    <w:rsid w:val="001A40D2"/>
    <w:rsid w:val="001B00EE"/>
    <w:rsid w:val="001C3CCC"/>
    <w:rsid w:val="001E4ECD"/>
    <w:rsid w:val="001F350F"/>
    <w:rsid w:val="00201A52"/>
    <w:rsid w:val="002327C7"/>
    <w:rsid w:val="00253A07"/>
    <w:rsid w:val="00253F2C"/>
    <w:rsid w:val="00265AE7"/>
    <w:rsid w:val="00266D9D"/>
    <w:rsid w:val="0028167E"/>
    <w:rsid w:val="00292866"/>
    <w:rsid w:val="002A6A05"/>
    <w:rsid w:val="002B557F"/>
    <w:rsid w:val="002B798D"/>
    <w:rsid w:val="002E1384"/>
    <w:rsid w:val="002E518B"/>
    <w:rsid w:val="002E6461"/>
    <w:rsid w:val="002F081C"/>
    <w:rsid w:val="002F51CA"/>
    <w:rsid w:val="00312996"/>
    <w:rsid w:val="0032106D"/>
    <w:rsid w:val="0032329A"/>
    <w:rsid w:val="00324E05"/>
    <w:rsid w:val="00337164"/>
    <w:rsid w:val="00354781"/>
    <w:rsid w:val="00361C58"/>
    <w:rsid w:val="00366E5D"/>
    <w:rsid w:val="003709F1"/>
    <w:rsid w:val="003738BB"/>
    <w:rsid w:val="00386C6C"/>
    <w:rsid w:val="00390184"/>
    <w:rsid w:val="00391273"/>
    <w:rsid w:val="003A409F"/>
    <w:rsid w:val="003C2EFC"/>
    <w:rsid w:val="003C6CE5"/>
    <w:rsid w:val="003E0115"/>
    <w:rsid w:val="003E2A70"/>
    <w:rsid w:val="003F0121"/>
    <w:rsid w:val="003F0F2B"/>
    <w:rsid w:val="003F30C1"/>
    <w:rsid w:val="003F7CC0"/>
    <w:rsid w:val="00400BEE"/>
    <w:rsid w:val="00400C7B"/>
    <w:rsid w:val="00407143"/>
    <w:rsid w:val="00411764"/>
    <w:rsid w:val="004275E2"/>
    <w:rsid w:val="00444FC1"/>
    <w:rsid w:val="00456353"/>
    <w:rsid w:val="00472811"/>
    <w:rsid w:val="00483531"/>
    <w:rsid w:val="00495D45"/>
    <w:rsid w:val="004B2236"/>
    <w:rsid w:val="004B550C"/>
    <w:rsid w:val="004C4C94"/>
    <w:rsid w:val="004D76B2"/>
    <w:rsid w:val="00505DED"/>
    <w:rsid w:val="00522131"/>
    <w:rsid w:val="00525238"/>
    <w:rsid w:val="00556D55"/>
    <w:rsid w:val="00563AE0"/>
    <w:rsid w:val="00564AAD"/>
    <w:rsid w:val="00572751"/>
    <w:rsid w:val="00576099"/>
    <w:rsid w:val="0058140D"/>
    <w:rsid w:val="00585F0C"/>
    <w:rsid w:val="005916C2"/>
    <w:rsid w:val="00591BF6"/>
    <w:rsid w:val="00596C64"/>
    <w:rsid w:val="005A7B6B"/>
    <w:rsid w:val="005B1D9F"/>
    <w:rsid w:val="005C200C"/>
    <w:rsid w:val="005C3D01"/>
    <w:rsid w:val="005C5CB8"/>
    <w:rsid w:val="005D0257"/>
    <w:rsid w:val="005D4E02"/>
    <w:rsid w:val="00613340"/>
    <w:rsid w:val="00613F95"/>
    <w:rsid w:val="00614200"/>
    <w:rsid w:val="00624D65"/>
    <w:rsid w:val="00644AD8"/>
    <w:rsid w:val="00644C5F"/>
    <w:rsid w:val="006459CC"/>
    <w:rsid w:val="0067155E"/>
    <w:rsid w:val="006D63DE"/>
    <w:rsid w:val="006D6F14"/>
    <w:rsid w:val="006E1F12"/>
    <w:rsid w:val="006E4AD6"/>
    <w:rsid w:val="006E609D"/>
    <w:rsid w:val="00700661"/>
    <w:rsid w:val="00700A26"/>
    <w:rsid w:val="00705346"/>
    <w:rsid w:val="007175FE"/>
    <w:rsid w:val="0072000C"/>
    <w:rsid w:val="007332A9"/>
    <w:rsid w:val="007379CE"/>
    <w:rsid w:val="00750E79"/>
    <w:rsid w:val="00753965"/>
    <w:rsid w:val="007678E3"/>
    <w:rsid w:val="007A2BC0"/>
    <w:rsid w:val="007B1211"/>
    <w:rsid w:val="007B7E1A"/>
    <w:rsid w:val="007C6218"/>
    <w:rsid w:val="007D59D7"/>
    <w:rsid w:val="007E42C2"/>
    <w:rsid w:val="007E468A"/>
    <w:rsid w:val="007F0534"/>
    <w:rsid w:val="007F6087"/>
    <w:rsid w:val="007F7C5E"/>
    <w:rsid w:val="008045A0"/>
    <w:rsid w:val="00805485"/>
    <w:rsid w:val="008061B6"/>
    <w:rsid w:val="00812BF4"/>
    <w:rsid w:val="008461AE"/>
    <w:rsid w:val="0086437B"/>
    <w:rsid w:val="00865ABA"/>
    <w:rsid w:val="00870027"/>
    <w:rsid w:val="0087730D"/>
    <w:rsid w:val="00886613"/>
    <w:rsid w:val="0089401E"/>
    <w:rsid w:val="00896D15"/>
    <w:rsid w:val="008A36E8"/>
    <w:rsid w:val="008B60DD"/>
    <w:rsid w:val="008D52C4"/>
    <w:rsid w:val="008E13D9"/>
    <w:rsid w:val="008E48D5"/>
    <w:rsid w:val="008F3048"/>
    <w:rsid w:val="008F49CF"/>
    <w:rsid w:val="00901BEA"/>
    <w:rsid w:val="00936AD3"/>
    <w:rsid w:val="00941DDC"/>
    <w:rsid w:val="009558A3"/>
    <w:rsid w:val="009558EA"/>
    <w:rsid w:val="00965EA9"/>
    <w:rsid w:val="009B6FA6"/>
    <w:rsid w:val="00A1257D"/>
    <w:rsid w:val="00A13279"/>
    <w:rsid w:val="00A15B46"/>
    <w:rsid w:val="00A165C9"/>
    <w:rsid w:val="00A578CC"/>
    <w:rsid w:val="00A60A59"/>
    <w:rsid w:val="00A63900"/>
    <w:rsid w:val="00A72849"/>
    <w:rsid w:val="00A72D89"/>
    <w:rsid w:val="00A835D1"/>
    <w:rsid w:val="00A855BB"/>
    <w:rsid w:val="00A90476"/>
    <w:rsid w:val="00A96319"/>
    <w:rsid w:val="00A967D7"/>
    <w:rsid w:val="00AA6A90"/>
    <w:rsid w:val="00AC7F6B"/>
    <w:rsid w:val="00AD0016"/>
    <w:rsid w:val="00AD32B2"/>
    <w:rsid w:val="00AF22F2"/>
    <w:rsid w:val="00AF567E"/>
    <w:rsid w:val="00AF62FD"/>
    <w:rsid w:val="00B04D36"/>
    <w:rsid w:val="00B22FF6"/>
    <w:rsid w:val="00B253F5"/>
    <w:rsid w:val="00B30A24"/>
    <w:rsid w:val="00B30F7E"/>
    <w:rsid w:val="00B63DD8"/>
    <w:rsid w:val="00B64229"/>
    <w:rsid w:val="00B94DD6"/>
    <w:rsid w:val="00BC690F"/>
    <w:rsid w:val="00BC7394"/>
    <w:rsid w:val="00BD11E5"/>
    <w:rsid w:val="00BF7B5A"/>
    <w:rsid w:val="00C05C35"/>
    <w:rsid w:val="00C11365"/>
    <w:rsid w:val="00C12D94"/>
    <w:rsid w:val="00C13FD2"/>
    <w:rsid w:val="00C1757F"/>
    <w:rsid w:val="00C22F69"/>
    <w:rsid w:val="00C55F6C"/>
    <w:rsid w:val="00C629F1"/>
    <w:rsid w:val="00C75F13"/>
    <w:rsid w:val="00C771A7"/>
    <w:rsid w:val="00C87F9E"/>
    <w:rsid w:val="00CA0F15"/>
    <w:rsid w:val="00CA77F4"/>
    <w:rsid w:val="00CB2EC5"/>
    <w:rsid w:val="00CC20B7"/>
    <w:rsid w:val="00CE0CF2"/>
    <w:rsid w:val="00CE71B1"/>
    <w:rsid w:val="00CF7916"/>
    <w:rsid w:val="00D0345E"/>
    <w:rsid w:val="00D04A57"/>
    <w:rsid w:val="00D0527E"/>
    <w:rsid w:val="00D17DE4"/>
    <w:rsid w:val="00D300A5"/>
    <w:rsid w:val="00D30143"/>
    <w:rsid w:val="00D42125"/>
    <w:rsid w:val="00D521E4"/>
    <w:rsid w:val="00D61FA4"/>
    <w:rsid w:val="00D67934"/>
    <w:rsid w:val="00DA1169"/>
    <w:rsid w:val="00DB58CE"/>
    <w:rsid w:val="00DC7EEB"/>
    <w:rsid w:val="00DF18ED"/>
    <w:rsid w:val="00DF38B0"/>
    <w:rsid w:val="00E1441F"/>
    <w:rsid w:val="00E231C3"/>
    <w:rsid w:val="00E3248C"/>
    <w:rsid w:val="00E3576E"/>
    <w:rsid w:val="00E364BA"/>
    <w:rsid w:val="00E4108F"/>
    <w:rsid w:val="00E438A4"/>
    <w:rsid w:val="00E55420"/>
    <w:rsid w:val="00E728FE"/>
    <w:rsid w:val="00E74102"/>
    <w:rsid w:val="00E9374A"/>
    <w:rsid w:val="00EA323C"/>
    <w:rsid w:val="00EA712D"/>
    <w:rsid w:val="00EB237C"/>
    <w:rsid w:val="00EB2C89"/>
    <w:rsid w:val="00EB5B8F"/>
    <w:rsid w:val="00EC5906"/>
    <w:rsid w:val="00ED0DC7"/>
    <w:rsid w:val="00EE00B5"/>
    <w:rsid w:val="00EE1BC0"/>
    <w:rsid w:val="00EF62BE"/>
    <w:rsid w:val="00F03B88"/>
    <w:rsid w:val="00F1023D"/>
    <w:rsid w:val="00F142F3"/>
    <w:rsid w:val="00F14EFE"/>
    <w:rsid w:val="00F21A6D"/>
    <w:rsid w:val="00F4127E"/>
    <w:rsid w:val="00F466D8"/>
    <w:rsid w:val="00F57AAF"/>
    <w:rsid w:val="00F70059"/>
    <w:rsid w:val="00F71E41"/>
    <w:rsid w:val="00F7603C"/>
    <w:rsid w:val="00F82E1D"/>
    <w:rsid w:val="00F953C8"/>
    <w:rsid w:val="00FA02CA"/>
    <w:rsid w:val="00FB490D"/>
    <w:rsid w:val="00FD1FE3"/>
    <w:rsid w:val="00FD66FF"/>
    <w:rsid w:val="00FD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F62BFC"/>
  <w15:docId w15:val="{54497843-9016-4C06-974D-F7448600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04D36"/>
    <w:rPr>
      <w:rFonts w:ascii="Times New Roman" w:eastAsia="Times New Roman" w:hAnsi="Times New Roman"/>
      <w:sz w:val="24"/>
      <w:szCs w:val="24"/>
      <w:lang w:val="lt-LT"/>
    </w:rPr>
  </w:style>
  <w:style w:type="paragraph" w:styleId="Antrat1">
    <w:name w:val="heading 1"/>
    <w:basedOn w:val="prastasis"/>
    <w:next w:val="prastasis"/>
    <w:link w:val="Antrat1Diagrama"/>
    <w:qFormat/>
    <w:rsid w:val="00B04D36"/>
    <w:pPr>
      <w:keepNext/>
      <w:spacing w:before="240" w:after="60"/>
      <w:jc w:val="center"/>
      <w:outlineLvl w:val="0"/>
    </w:pPr>
    <w:rPr>
      <w:b/>
      <w:bCs/>
      <w:kern w:val="32"/>
      <w:szCs w:val="32"/>
    </w:rPr>
  </w:style>
  <w:style w:type="paragraph" w:styleId="Antrat5">
    <w:name w:val="heading 5"/>
    <w:basedOn w:val="prastasis"/>
    <w:next w:val="prastasis"/>
    <w:link w:val="Antrat5Diagrama"/>
    <w:qFormat/>
    <w:rsid w:val="00B04D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qFormat/>
    <w:rsid w:val="00B04D36"/>
    <w:pPr>
      <w:spacing w:before="240" w:after="60"/>
      <w:outlineLvl w:val="5"/>
    </w:pPr>
    <w:rPr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qFormat/>
    <w:rsid w:val="00B04D36"/>
    <w:pPr>
      <w:spacing w:before="240" w:after="60"/>
      <w:outlineLvl w:val="6"/>
    </w:pPr>
  </w:style>
  <w:style w:type="paragraph" w:styleId="Antrat8">
    <w:name w:val="heading 8"/>
    <w:basedOn w:val="prastasis"/>
    <w:next w:val="prastasis"/>
    <w:link w:val="Antrat8Diagrama"/>
    <w:qFormat/>
    <w:rsid w:val="00B04D36"/>
    <w:pPr>
      <w:keepNext/>
      <w:jc w:val="center"/>
      <w:outlineLvl w:val="7"/>
    </w:pPr>
    <w:rPr>
      <w:b/>
      <w:bCs/>
      <w:cap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B04D36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Antrat5Diagrama">
    <w:name w:val="Antraštė 5 Diagrama"/>
    <w:link w:val="Antrat5"/>
    <w:rsid w:val="00B04D3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Antrat6Diagrama">
    <w:name w:val="Antraštė 6 Diagrama"/>
    <w:link w:val="Antrat6"/>
    <w:rsid w:val="00B04D36"/>
    <w:rPr>
      <w:rFonts w:ascii="Times New Roman" w:eastAsia="Times New Roman" w:hAnsi="Times New Roman" w:cs="Times New Roman"/>
      <w:b/>
      <w:bCs/>
    </w:rPr>
  </w:style>
  <w:style w:type="character" w:customStyle="1" w:styleId="Antrat7Diagrama">
    <w:name w:val="Antraštė 7 Diagrama"/>
    <w:link w:val="Antrat7"/>
    <w:rsid w:val="00B04D36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8Diagrama">
    <w:name w:val="Antraštė 8 Diagrama"/>
    <w:link w:val="Antrat8"/>
    <w:rsid w:val="00B04D36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Pagrindinistekstas">
    <w:name w:val="Body Text"/>
    <w:aliases w:val="body text,contents,bt,Corps de texte,body tesx,heading_txt,bodytxy2,Body Text - Level 2,??2,Head3NoNumber,?drad,ändrad,Body Text Ro"/>
    <w:basedOn w:val="prastasis"/>
    <w:link w:val="PagrindinistekstasDiagrama"/>
    <w:rsid w:val="00B04D36"/>
    <w:pPr>
      <w:jc w:val="center"/>
    </w:pPr>
    <w:rPr>
      <w:sz w:val="32"/>
    </w:rPr>
  </w:style>
  <w:style w:type="character" w:customStyle="1" w:styleId="PagrindinistekstasDiagrama">
    <w:name w:val="Pagrindinis tekstas Diagrama"/>
    <w:aliases w:val="body text Diagrama,contents Diagrama,bt Diagrama,Corps de texte Diagrama,body tesx Diagrama,heading_txt Diagrama,bodytxy2 Diagrama,Body Text - Level 2 Diagrama,??2 Diagrama,Head3NoNumber Diagrama,?drad Diagrama"/>
    <w:link w:val="Pagrindinistekstas"/>
    <w:rsid w:val="00B04D36"/>
    <w:rPr>
      <w:rFonts w:ascii="Times New Roman" w:eastAsia="Times New Roman" w:hAnsi="Times New Roman" w:cs="Times New Roman"/>
      <w:sz w:val="32"/>
      <w:szCs w:val="24"/>
    </w:rPr>
  </w:style>
  <w:style w:type="paragraph" w:styleId="Pagrindiniotekstotrauka">
    <w:name w:val="Body Text Indent"/>
    <w:basedOn w:val="prastasis"/>
    <w:link w:val="PagrindiniotekstotraukaDiagrama"/>
    <w:rsid w:val="00B04D36"/>
    <w:pPr>
      <w:spacing w:line="360" w:lineRule="auto"/>
      <w:ind w:firstLine="357"/>
      <w:jc w:val="both"/>
    </w:pPr>
  </w:style>
  <w:style w:type="character" w:customStyle="1" w:styleId="PagrindiniotekstotraukaDiagrama">
    <w:name w:val="Pagrindinio teksto įtrauka Diagrama"/>
    <w:link w:val="Pagrindiniotekstotrauka"/>
    <w:rsid w:val="00B04D36"/>
    <w:rPr>
      <w:rFonts w:ascii="Times New Roman" w:eastAsia="Times New Roman" w:hAnsi="Times New Roman" w:cs="Times New Roman"/>
      <w:sz w:val="24"/>
      <w:szCs w:val="24"/>
    </w:rPr>
  </w:style>
  <w:style w:type="paragraph" w:styleId="Pagrindinistekstas2">
    <w:name w:val="Body Text 2"/>
    <w:basedOn w:val="prastasis"/>
    <w:link w:val="Pagrindinistekstas2Diagrama"/>
    <w:rsid w:val="00B04D36"/>
    <w:pPr>
      <w:spacing w:line="360" w:lineRule="auto"/>
      <w:jc w:val="both"/>
    </w:pPr>
  </w:style>
  <w:style w:type="character" w:customStyle="1" w:styleId="Pagrindinistekstas2Diagrama">
    <w:name w:val="Pagrindinis tekstas 2 Diagrama"/>
    <w:link w:val="Pagrindinistekstas2"/>
    <w:rsid w:val="00B04D36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B04D36"/>
    <w:pPr>
      <w:tabs>
        <w:tab w:val="center" w:pos="4153"/>
        <w:tab w:val="right" w:pos="8306"/>
      </w:tabs>
    </w:pPr>
    <w:rPr>
      <w:szCs w:val="20"/>
    </w:rPr>
  </w:style>
  <w:style w:type="character" w:customStyle="1" w:styleId="AntratsDiagrama">
    <w:name w:val="Antraštės Diagrama"/>
    <w:link w:val="Antrats"/>
    <w:uiPriority w:val="99"/>
    <w:rsid w:val="00B04D36"/>
    <w:rPr>
      <w:rFonts w:ascii="Times New Roman" w:eastAsia="Times New Roman" w:hAnsi="Times New Roman" w:cs="Times New Roman"/>
      <w:sz w:val="24"/>
      <w:szCs w:val="20"/>
    </w:rPr>
  </w:style>
  <w:style w:type="paragraph" w:customStyle="1" w:styleId="Formuledadoption">
    <w:name w:val="Formule d'adoption"/>
    <w:basedOn w:val="prastasis"/>
    <w:next w:val="prastasis"/>
    <w:rsid w:val="00B04D36"/>
    <w:pPr>
      <w:spacing w:before="120" w:after="120"/>
      <w:jc w:val="both"/>
    </w:pPr>
    <w:rPr>
      <w:szCs w:val="20"/>
    </w:rPr>
  </w:style>
  <w:style w:type="character" w:styleId="Puslapionumeris">
    <w:name w:val="page number"/>
    <w:basedOn w:val="Numatytasispastraiposriftas"/>
    <w:rsid w:val="00B04D36"/>
  </w:style>
  <w:style w:type="paragraph" w:styleId="Debesliotekstas">
    <w:name w:val="Balloon Text"/>
    <w:basedOn w:val="prastasis"/>
    <w:link w:val="DebesliotekstasDiagrama"/>
    <w:semiHidden/>
    <w:rsid w:val="00B04D3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B04D36"/>
    <w:rPr>
      <w:rFonts w:ascii="Tahoma" w:eastAsia="Times New Roman" w:hAnsi="Tahoma" w:cs="Tahoma"/>
      <w:sz w:val="16"/>
      <w:szCs w:val="16"/>
    </w:rPr>
  </w:style>
  <w:style w:type="character" w:styleId="Komentaronuoroda">
    <w:name w:val="annotation reference"/>
    <w:semiHidden/>
    <w:rsid w:val="00B04D3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rsid w:val="00B04D36"/>
    <w:rPr>
      <w:sz w:val="20"/>
      <w:szCs w:val="20"/>
    </w:rPr>
  </w:style>
  <w:style w:type="character" w:customStyle="1" w:styleId="KomentarotekstasDiagrama">
    <w:name w:val="Komentaro tekstas Diagrama"/>
    <w:link w:val="Komentarotekstas"/>
    <w:semiHidden/>
    <w:rsid w:val="00B04D36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B04D36"/>
    <w:rPr>
      <w:b/>
      <w:bCs/>
    </w:rPr>
  </w:style>
  <w:style w:type="character" w:customStyle="1" w:styleId="KomentarotemaDiagrama">
    <w:name w:val="Komentaro tema Diagrama"/>
    <w:link w:val="Komentarotema"/>
    <w:semiHidden/>
    <w:rsid w:val="00B04D3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saitas">
    <w:name w:val="Hyperlink"/>
    <w:rsid w:val="00B04D36"/>
    <w:rPr>
      <w:color w:val="0000FF"/>
      <w:u w:val="single"/>
    </w:rPr>
  </w:style>
  <w:style w:type="table" w:styleId="Lentelstinklelis">
    <w:name w:val="Table Grid"/>
    <w:basedOn w:val="prastojilentel"/>
    <w:rsid w:val="00B04D36"/>
    <w:rPr>
      <w:rFonts w:ascii="Times New Roman" w:eastAsia="Times New Roman" w:hAnsi="Times New Roman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B04D36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04D36"/>
    <w:rPr>
      <w:rFonts w:ascii="Times New Roman" w:eastAsia="Times New Roman" w:hAnsi="Times New Roman" w:cs="Times New Roman"/>
      <w:sz w:val="24"/>
      <w:szCs w:val="24"/>
    </w:rPr>
  </w:style>
  <w:style w:type="character" w:customStyle="1" w:styleId="Stiliusnum1Parykintasis1Diagrama">
    <w:name w:val="Stilius num1 + Paryškintasis1 Diagrama"/>
    <w:rsid w:val="00B04D36"/>
    <w:rPr>
      <w:b/>
      <w:bCs/>
      <w:noProof w:val="0"/>
      <w:sz w:val="24"/>
      <w:szCs w:val="24"/>
      <w:lang w:val="lt-LT"/>
    </w:rPr>
  </w:style>
  <w:style w:type="paragraph" w:styleId="Pavadinimas">
    <w:name w:val="Title"/>
    <w:basedOn w:val="prastasis"/>
    <w:link w:val="PavadinimasDiagrama"/>
    <w:qFormat/>
    <w:rsid w:val="00B04D36"/>
    <w:pPr>
      <w:jc w:val="center"/>
    </w:pPr>
    <w:rPr>
      <w:b/>
      <w:sz w:val="28"/>
      <w:szCs w:val="20"/>
      <w:lang w:eastAsia="lt-LT"/>
    </w:rPr>
  </w:style>
  <w:style w:type="character" w:customStyle="1" w:styleId="PavadinimasDiagrama">
    <w:name w:val="Pavadinimas Diagrama"/>
    <w:link w:val="Pavadinimas"/>
    <w:rsid w:val="00B04D36"/>
    <w:rPr>
      <w:rFonts w:ascii="Times New Roman" w:eastAsia="Times New Roman" w:hAnsi="Times New Roman" w:cs="Times New Roman"/>
      <w:b/>
      <w:sz w:val="28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rsid w:val="00B04D36"/>
    <w:pPr>
      <w:spacing w:after="120" w:line="480" w:lineRule="auto"/>
      <w:ind w:left="283"/>
    </w:pPr>
    <w:rPr>
      <w:lang w:val="en-US"/>
    </w:rPr>
  </w:style>
  <w:style w:type="character" w:customStyle="1" w:styleId="Pagrindiniotekstotrauka2Diagrama">
    <w:name w:val="Pagrindinio teksto įtrauka 2 Diagrama"/>
    <w:link w:val="Pagrindiniotekstotrauka2"/>
    <w:rsid w:val="00B04D3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B04D3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styleId="Turinys1">
    <w:name w:val="toc 1"/>
    <w:basedOn w:val="prastasis"/>
    <w:next w:val="prastasis"/>
    <w:autoRedefine/>
    <w:uiPriority w:val="39"/>
    <w:rsid w:val="00B04D36"/>
    <w:pPr>
      <w:tabs>
        <w:tab w:val="right" w:leader="dot" w:pos="9498"/>
      </w:tabs>
      <w:spacing w:line="360" w:lineRule="auto"/>
    </w:pPr>
  </w:style>
  <w:style w:type="paragraph" w:customStyle="1" w:styleId="TableText">
    <w:name w:val="Table Text"/>
    <w:basedOn w:val="prastasis"/>
    <w:rsid w:val="00B04D36"/>
    <w:pPr>
      <w:keepLines/>
      <w:tabs>
        <w:tab w:val="num" w:pos="1260"/>
      </w:tabs>
    </w:pPr>
    <w:rPr>
      <w:rFonts w:ascii="Book Antiqua" w:hAnsi="Book Antiqua"/>
      <w:bCs/>
      <w:sz w:val="16"/>
      <w:szCs w:val="20"/>
    </w:rPr>
  </w:style>
  <w:style w:type="paragraph" w:customStyle="1" w:styleId="Bulletai">
    <w:name w:val="Bulletai"/>
    <w:basedOn w:val="prastasis"/>
    <w:rsid w:val="00B04D36"/>
    <w:pPr>
      <w:tabs>
        <w:tab w:val="num" w:pos="360"/>
      </w:tabs>
      <w:ind w:left="360" w:hanging="360"/>
    </w:pPr>
    <w:rPr>
      <w:sz w:val="20"/>
      <w:lang w:eastAsia="lt-LT"/>
    </w:rPr>
  </w:style>
  <w:style w:type="character" w:styleId="Perirtashipersaitas">
    <w:name w:val="FollowedHyperlink"/>
    <w:rsid w:val="00B04D36"/>
    <w:rPr>
      <w:color w:val="800080"/>
      <w:u w:val="single"/>
    </w:rPr>
  </w:style>
  <w:style w:type="paragraph" w:styleId="Sraopastraipa">
    <w:name w:val="List Paragraph"/>
    <w:basedOn w:val="prastasis"/>
    <w:uiPriority w:val="34"/>
    <w:qFormat/>
    <w:rsid w:val="00B04D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aantrat">
    <w:name w:val="Subtitle"/>
    <w:basedOn w:val="prastasis"/>
    <w:link w:val="PaantratDiagrama"/>
    <w:qFormat/>
    <w:rsid w:val="00B04D36"/>
    <w:pPr>
      <w:jc w:val="center"/>
    </w:pPr>
    <w:rPr>
      <w:b/>
      <w:bCs/>
    </w:rPr>
  </w:style>
  <w:style w:type="character" w:customStyle="1" w:styleId="PaantratDiagrama">
    <w:name w:val="Paantraštė Diagrama"/>
    <w:link w:val="Paantrat"/>
    <w:rsid w:val="00B04D3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um1Diagrama">
    <w:name w:val="num1 Diagrama"/>
    <w:basedOn w:val="prastasis"/>
    <w:semiHidden/>
    <w:rsid w:val="00B04D36"/>
    <w:pPr>
      <w:numPr>
        <w:numId w:val="2"/>
      </w:numPr>
      <w:jc w:val="both"/>
    </w:pPr>
    <w:rPr>
      <w:sz w:val="20"/>
      <w:szCs w:val="20"/>
      <w:lang w:val="en-GB"/>
    </w:rPr>
  </w:style>
  <w:style w:type="paragraph" w:customStyle="1" w:styleId="num2">
    <w:name w:val="num2"/>
    <w:basedOn w:val="prastasis"/>
    <w:semiHidden/>
    <w:rsid w:val="00B04D36"/>
    <w:pPr>
      <w:numPr>
        <w:ilvl w:val="1"/>
        <w:numId w:val="2"/>
      </w:numPr>
      <w:jc w:val="both"/>
    </w:pPr>
    <w:rPr>
      <w:sz w:val="20"/>
      <w:szCs w:val="20"/>
    </w:rPr>
  </w:style>
  <w:style w:type="paragraph" w:customStyle="1" w:styleId="num3Diagrama">
    <w:name w:val="num3 Diagrama"/>
    <w:basedOn w:val="prastasis"/>
    <w:semiHidden/>
    <w:rsid w:val="00B04D36"/>
    <w:pPr>
      <w:numPr>
        <w:ilvl w:val="2"/>
        <w:numId w:val="2"/>
      </w:numPr>
      <w:jc w:val="both"/>
    </w:pPr>
    <w:rPr>
      <w:sz w:val="20"/>
      <w:szCs w:val="20"/>
    </w:rPr>
  </w:style>
  <w:style w:type="paragraph" w:customStyle="1" w:styleId="num4Diagrama">
    <w:name w:val="num4 Diagrama"/>
    <w:basedOn w:val="prastasis"/>
    <w:semiHidden/>
    <w:rsid w:val="00B04D36"/>
    <w:pPr>
      <w:numPr>
        <w:ilvl w:val="3"/>
        <w:numId w:val="2"/>
      </w:numPr>
      <w:jc w:val="both"/>
    </w:pPr>
    <w:rPr>
      <w:sz w:val="20"/>
      <w:szCs w:val="20"/>
      <w:lang w:val="en-GB"/>
    </w:rPr>
  </w:style>
  <w:style w:type="paragraph" w:customStyle="1" w:styleId="Style1">
    <w:name w:val="Style1"/>
    <w:basedOn w:val="prastasis"/>
    <w:rsid w:val="00B04D36"/>
    <w:rPr>
      <w:szCs w:val="20"/>
      <w:lang w:eastAsia="lt-LT"/>
    </w:rPr>
  </w:style>
  <w:style w:type="paragraph" w:customStyle="1" w:styleId="NormalWeb1">
    <w:name w:val="Normal (Web)1"/>
    <w:basedOn w:val="prastasis"/>
    <w:rsid w:val="00B04D36"/>
    <w:pPr>
      <w:autoSpaceDE w:val="0"/>
      <w:autoSpaceDN w:val="0"/>
      <w:adjustRightInd w:val="0"/>
      <w:spacing w:before="100" w:after="100"/>
    </w:pPr>
    <w:rPr>
      <w:szCs w:val="20"/>
      <w:lang w:val="en-GB" w:eastAsia="lt-LT"/>
    </w:rPr>
  </w:style>
  <w:style w:type="paragraph" w:styleId="Pagrindinistekstas3">
    <w:name w:val="Body Text 3"/>
    <w:basedOn w:val="prastasis"/>
    <w:link w:val="Pagrindinistekstas3Diagrama"/>
    <w:rsid w:val="00B04D36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B04D36"/>
    <w:rPr>
      <w:rFonts w:ascii="Times New Roman" w:eastAsia="Times New Roman" w:hAnsi="Times New Roman" w:cs="Times New Roman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B04D36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uiPriority w:val="99"/>
    <w:rsid w:val="00B04D36"/>
    <w:rPr>
      <w:rFonts w:ascii="Times New Roman" w:eastAsia="Times New Roman" w:hAnsi="Times New Roman" w:cs="Times New Roman"/>
      <w:sz w:val="16"/>
      <w:szCs w:val="16"/>
    </w:rPr>
  </w:style>
  <w:style w:type="paragraph" w:styleId="Puslapioinaostekstas">
    <w:name w:val="footnote text"/>
    <w:basedOn w:val="prastasis"/>
    <w:link w:val="PuslapioinaostekstasDiagrama"/>
    <w:rsid w:val="00B04D36"/>
    <w:rPr>
      <w:sz w:val="20"/>
      <w:szCs w:val="20"/>
    </w:rPr>
  </w:style>
  <w:style w:type="character" w:customStyle="1" w:styleId="PuslapioinaostekstasDiagrama">
    <w:name w:val="Puslapio išnašos tekstas Diagrama"/>
    <w:link w:val="Puslapioinaostekstas"/>
    <w:rsid w:val="00B04D36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rsid w:val="00B04D36"/>
    <w:rPr>
      <w:vertAlign w:val="superscript"/>
    </w:rPr>
  </w:style>
  <w:style w:type="paragraph" w:customStyle="1" w:styleId="tajtip">
    <w:name w:val="tajtip"/>
    <w:basedOn w:val="prastasis"/>
    <w:rsid w:val="00060DE7"/>
    <w:pPr>
      <w:spacing w:before="100" w:beforeAutospacing="1" w:after="100" w:afterAutospacing="1"/>
    </w:pPr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4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6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88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8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3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66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19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9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5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24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28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21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05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2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36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60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5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51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2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5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03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0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67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19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340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60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0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3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0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21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3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93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30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2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87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3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88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83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14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1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0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68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8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0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05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43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9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4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3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7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7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3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10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17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2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75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0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77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8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5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0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606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06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2BC34-2332-4F11-B2BB-EF2D35B1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Nacionalinė mokėjimo agentūra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Bidlauskaitė</dc:creator>
  <cp:keywords/>
  <dc:description/>
  <cp:lastModifiedBy>Darbuotojas</cp:lastModifiedBy>
  <cp:revision>3</cp:revision>
  <cp:lastPrinted>2020-01-20T15:20:00Z</cp:lastPrinted>
  <dcterms:created xsi:type="dcterms:W3CDTF">2020-01-20T08:21:00Z</dcterms:created>
  <dcterms:modified xsi:type="dcterms:W3CDTF">2020-01-20T15:20:00Z</dcterms:modified>
</cp:coreProperties>
</file>